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5F1B33" w14:textId="667E7A7D" w:rsidR="009B3E17" w:rsidRDefault="00354EA1" w:rsidP="00061037">
      <w:pPr>
        <w:pStyle w:val="01-Headline"/>
      </w:pPr>
      <w:r w:rsidRPr="00354EA1">
        <w:rPr>
          <w:b w:val="0"/>
          <w:bCs w:val="0"/>
          <w:sz w:val="18"/>
          <w:szCs w:val="18"/>
        </w:rPr>
        <w:t>CES 2026</w:t>
      </w:r>
      <w:r w:rsidRPr="006413E2">
        <w:t> </w:t>
      </w:r>
      <w:r>
        <w:br/>
      </w:r>
      <w:r w:rsidR="00191341">
        <w:t xml:space="preserve">AUMOVIO’s </w:t>
      </w:r>
      <w:r w:rsidR="00293404">
        <w:t>p</w:t>
      </w:r>
      <w:r w:rsidR="00191341">
        <w:t xml:space="preserve">rojection </w:t>
      </w:r>
      <w:r w:rsidR="00293404">
        <w:t>s</w:t>
      </w:r>
      <w:r w:rsidR="00191341">
        <w:t xml:space="preserve">olution </w:t>
      </w:r>
      <w:r w:rsidR="00293404">
        <w:t>t</w:t>
      </w:r>
      <w:r w:rsidR="00191341">
        <w:t xml:space="preserve">urns the </w:t>
      </w:r>
      <w:r w:rsidR="00293404">
        <w:t>c</w:t>
      </w:r>
      <w:r w:rsidR="00191341">
        <w:t xml:space="preserve">ockpit into a </w:t>
      </w:r>
      <w:r w:rsidR="00293404">
        <w:t>c</w:t>
      </w:r>
      <w:r w:rsidR="00191341">
        <w:t xml:space="preserve">anvas </w:t>
      </w:r>
    </w:p>
    <w:p w14:paraId="2F367A64" w14:textId="272BF2A2" w:rsidR="00B5652B" w:rsidRPr="003A3FEE" w:rsidRDefault="00CC345D" w:rsidP="000D6F10">
      <w:pPr>
        <w:pStyle w:val="02-Bullet"/>
        <w:ind w:left="196" w:hanging="196"/>
        <w:rPr>
          <w:rStyle w:val="Fett"/>
        </w:rPr>
      </w:pPr>
      <w:r>
        <w:rPr>
          <w:rStyle w:val="Fett"/>
        </w:rPr>
        <w:t>AUMOVIO introduces an innovative projection solution for automotive interiors</w:t>
      </w:r>
    </w:p>
    <w:p w14:paraId="1F50982D" w14:textId="18A96BC2" w:rsidR="00B5652B" w:rsidRDefault="00DA0888" w:rsidP="000D6F10">
      <w:pPr>
        <w:pStyle w:val="02-Bullet"/>
        <w:ind w:left="196" w:hanging="196"/>
        <w:rPr>
          <w:rStyle w:val="Fett"/>
        </w:rPr>
      </w:pPr>
      <w:r>
        <w:rPr>
          <w:rStyle w:val="Fett"/>
        </w:rPr>
        <w:t>Unique possibilities: from stunning brand experiences with emotional color and lighting effects to functional display surfaces for user information</w:t>
      </w:r>
    </w:p>
    <w:p w14:paraId="5AEB5F72" w14:textId="50C7D276" w:rsidR="00B5652B" w:rsidRDefault="000D75DC">
      <w:pPr>
        <w:pStyle w:val="02-Bullet"/>
        <w:ind w:left="196" w:hanging="196"/>
        <w:rPr>
          <w:rStyle w:val="Fett"/>
        </w:rPr>
      </w:pPr>
      <w:r>
        <w:rPr>
          <w:rStyle w:val="Fett"/>
        </w:rPr>
        <w:t>High-quality projection across the entire width of the cockpit</w:t>
      </w:r>
    </w:p>
    <w:p w14:paraId="2419240E" w14:textId="1E80FEC4" w:rsidR="00E00018" w:rsidRPr="00B80F6F" w:rsidRDefault="00472464" w:rsidP="00B80F6F">
      <w:pPr>
        <w:pStyle w:val="02-Bullet"/>
        <w:ind w:left="196" w:hanging="196"/>
        <w:rPr>
          <w:rStyle w:val="Fett"/>
        </w:rPr>
      </w:pPr>
      <w:r>
        <w:rPr>
          <w:rStyle w:val="Fett"/>
        </w:rPr>
        <w:t>Discreet, space-saving integration of projectors into the headliner or overhead control panel</w:t>
      </w:r>
    </w:p>
    <w:p w14:paraId="1D8562AF" w14:textId="77777777" w:rsidR="00E00018" w:rsidRDefault="00E00018" w:rsidP="00E00018">
      <w:pPr>
        <w:pStyle w:val="02-Bullet"/>
        <w:numPr>
          <w:ilvl w:val="0"/>
          <w:numId w:val="0"/>
        </w:numPr>
        <w:ind w:left="196" w:hanging="196"/>
      </w:pPr>
    </w:p>
    <w:p w14:paraId="1B350041" w14:textId="056FEAD6" w:rsidR="005A463A" w:rsidRPr="005A463A" w:rsidRDefault="003124AA" w:rsidP="005A463A">
      <w:pPr>
        <w:pStyle w:val="11-Text"/>
      </w:pPr>
      <w:r>
        <w:t>Las Vegas, USA</w:t>
      </w:r>
      <w:r w:rsidR="00B064EE">
        <w:t>.</w:t>
      </w:r>
      <w:r>
        <w:t xml:space="preserve"> January 5, 2026. At the Consumer Electronics Show (CES) in Las Vegas from January 6 to 9, 2026, AUMOVIO will present its innovative Surface Projection solution, redefining the cockpit user experience. The system uses cutting-edge projection technology to display visual content directly on the cockpit surface.</w:t>
      </w:r>
    </w:p>
    <w:p w14:paraId="13119322" w14:textId="594A7399" w:rsidR="004F6DAC" w:rsidRDefault="002D0610" w:rsidP="005A463A">
      <w:pPr>
        <w:pStyle w:val="11-Text"/>
      </w:pPr>
      <w:r>
        <w:t>The technology enables brands to create an unprecedented presence, delivering a dynamic and distinctive in-vehicle experience. Depending on the situation, the large display area can showcase decorative patterns, emotional color and lighting effects, driver information, subtle navigation cues or alerts from driver assistance systems.</w:t>
      </w:r>
    </w:p>
    <w:p w14:paraId="7B8E3C57" w14:textId="0CE546AC" w:rsidR="00504D9E" w:rsidRDefault="000117BE" w:rsidP="005A463A">
      <w:pPr>
        <w:pStyle w:val="11-Text"/>
      </w:pPr>
      <w:r>
        <w:t xml:space="preserve">“Our projection solution shows how we can shape the in-vehicle user experience of the future. The projection onto the cockpit surface combines decorative elements with functional displays and offers an entirely new way to stage the brand experience inside the vehicle,” says Pavel Prouza, </w:t>
      </w:r>
      <w:r w:rsidR="006F2EEA">
        <w:t>H</w:t>
      </w:r>
      <w:r>
        <w:t>ead of the User Experience (UX) business area at AUMOVIO.</w:t>
      </w:r>
    </w:p>
    <w:p w14:paraId="17BCDCD6" w14:textId="35954BCC" w:rsidR="00504D9E" w:rsidRDefault="00914E85" w:rsidP="0098759E">
      <w:pPr>
        <w:pStyle w:val="03-Subhead"/>
      </w:pPr>
      <w:r>
        <w:t>Advanced projection technology, seamlessly integrated</w:t>
      </w:r>
    </w:p>
    <w:p w14:paraId="2BAD41B1" w14:textId="6FDF581E" w:rsidR="00C66B66" w:rsidRDefault="00BE32AF" w:rsidP="005A463A">
      <w:pPr>
        <w:pStyle w:val="11-Text"/>
      </w:pPr>
      <w:r>
        <w:t xml:space="preserve">Surface Projection uses compact, high-resolution projectors that are discreetly integrated into the headliner or directly into the overhead control panel to deliver pillar-to-pillar image output across the entire cockpit surface. The system employs up to three miniature projectors combined into a single unit for minimal space requirements. Intelligent software joins the individual projections together seamlessly, creating the illusion of a continuous display. </w:t>
      </w:r>
    </w:p>
    <w:p w14:paraId="41AA6DF3" w14:textId="329A390C" w:rsidR="009B4F48" w:rsidRDefault="00464934" w:rsidP="005A463A">
      <w:pPr>
        <w:pStyle w:val="11-Text"/>
      </w:pPr>
      <w:r>
        <w:t>The technology imposes no special requirements on cockpit surface materials. Dark surfaces, especially those combined with tactile microfiber velour, deliver the best visual results. The system activates automatically at dusk, and thanks to state-of-the-art LED projection technology, power consumption remains minimal.</w:t>
      </w:r>
    </w:p>
    <w:p w14:paraId="29D62A93" w14:textId="4E6BFA79" w:rsidR="0007093C" w:rsidRDefault="0007093C" w:rsidP="005A463A">
      <w:pPr>
        <w:pStyle w:val="11-Text"/>
      </w:pPr>
      <w:r>
        <w:t>Leveraging AUMOVIO’s expertise in system integration, this projection technology can be scaled into a compact unit suitable for automotive mass production.</w:t>
      </w:r>
    </w:p>
    <w:p w14:paraId="0B317EB5" w14:textId="5CC57610" w:rsidR="006026D5" w:rsidRDefault="006026D5" w:rsidP="005A463A">
      <w:pPr>
        <w:pStyle w:val="11-Text"/>
      </w:pPr>
    </w:p>
    <w:p w14:paraId="1F141B07" w14:textId="77777777" w:rsidR="0069303B" w:rsidRPr="0069303B" w:rsidRDefault="0069303B" w:rsidP="0069303B">
      <w:pPr>
        <w:pStyle w:val="11-Text"/>
        <w:rPr>
          <w:b/>
          <w:bCs/>
        </w:rPr>
      </w:pPr>
      <w:r>
        <w:rPr>
          <w:b/>
          <w:bCs/>
        </w:rPr>
        <w:t>AUMOVIO at CES 2026</w:t>
      </w:r>
    </w:p>
    <w:p w14:paraId="34F9A179" w14:textId="77777777" w:rsidR="00BA13FC" w:rsidRPr="00BA13FC" w:rsidRDefault="00BA13FC" w:rsidP="00BA13FC">
      <w:pPr>
        <w:pStyle w:val="11-Text"/>
      </w:pPr>
      <w:r w:rsidRPr="00BA13FC">
        <w:t>AUMOVIO will showcase its latest technologies in a private exhibition space in the Central Plaza opposite the Las Vegas Convention Center from Tuesday, January 6, through Friday, January 9. The technology and electronics company offers a wide array of solutions that bring mobility innovations to life. An exclusive, invitation-only media event is scheduled for January 6.  </w:t>
      </w:r>
    </w:p>
    <w:p w14:paraId="193845A1" w14:textId="711CE8E3" w:rsidR="00464524" w:rsidRPr="00BB4BBB" w:rsidRDefault="00464524" w:rsidP="01A7882A">
      <w:pPr>
        <w:pStyle w:val="03-Subhead"/>
      </w:pPr>
      <w:r>
        <w:lastRenderedPageBreak/>
        <w:t>Press contact</w:t>
      </w:r>
    </w:p>
    <w:p w14:paraId="613E1184" w14:textId="72B06859" w:rsidR="00F855F7" w:rsidRPr="00BB4BBB" w:rsidRDefault="008114D2" w:rsidP="00AF1228">
      <w:pPr>
        <w:pStyle w:val="04-Boilerplate"/>
      </w:pPr>
      <w:r>
        <w:rPr>
          <w:rFonts w:asciiTheme="majorHAnsi" w:eastAsiaTheme="minorEastAsia" w:hAnsiTheme="majorHAnsi" w:cstheme="minorBidi"/>
          <w:sz w:val="20"/>
          <w:szCs w:val="20"/>
        </w:rPr>
        <w:t>Matthias Krempl</w:t>
      </w:r>
    </w:p>
    <w:p w14:paraId="4FC0AD53" w14:textId="100B5441" w:rsidR="00F855F7" w:rsidRPr="00BB4BBB" w:rsidRDefault="001E5902" w:rsidP="00AF1228">
      <w:pPr>
        <w:pStyle w:val="04-Boilerplate"/>
      </w:pPr>
      <w:r>
        <w:rPr>
          <w:rFonts w:asciiTheme="majorHAnsi" w:eastAsiaTheme="minorEastAsia" w:hAnsiTheme="majorHAnsi" w:cstheme="minorBidi"/>
          <w:sz w:val="20"/>
          <w:szCs w:val="20"/>
        </w:rPr>
        <w:t>Media Spokesperson User Experience</w:t>
      </w:r>
    </w:p>
    <w:p w14:paraId="5F4E5D23" w14:textId="08CCB8E5" w:rsidR="00464524" w:rsidRPr="006F2EEA" w:rsidRDefault="001E5902" w:rsidP="00AF1228">
      <w:pPr>
        <w:pStyle w:val="04-Boilerplate"/>
        <w:rPr>
          <w:lang w:val="fr-FR"/>
        </w:rPr>
      </w:pPr>
      <w:r w:rsidRPr="006F2EEA">
        <w:rPr>
          <w:rFonts w:asciiTheme="majorHAnsi" w:eastAsiaTheme="minorEastAsia" w:hAnsiTheme="majorHAnsi" w:cstheme="minorBidi"/>
          <w:sz w:val="20"/>
          <w:szCs w:val="20"/>
          <w:lang w:val="fr-FR"/>
        </w:rPr>
        <w:t>AUMOVIO SE</w:t>
      </w:r>
      <w:r w:rsidRPr="006F2EEA">
        <w:rPr>
          <w:lang w:val="fr-FR"/>
        </w:rPr>
        <w:br/>
      </w:r>
      <w:r w:rsidRPr="006F2EEA">
        <w:rPr>
          <w:rFonts w:asciiTheme="majorHAnsi" w:eastAsiaTheme="minorEastAsia" w:hAnsiTheme="majorHAnsi" w:cstheme="minorBidi"/>
          <w:sz w:val="20"/>
          <w:szCs w:val="20"/>
          <w:lang w:val="fr-FR"/>
        </w:rPr>
        <w:t>Phone: +49 941 790 94648</w:t>
      </w:r>
    </w:p>
    <w:p w14:paraId="77E12AB1" w14:textId="487C43C1" w:rsidR="00F855F7" w:rsidRPr="006F2EEA" w:rsidRDefault="007401B4" w:rsidP="00AF1228">
      <w:pPr>
        <w:pStyle w:val="04-Boilerplate"/>
        <w:rPr>
          <w:lang w:val="fr-FR"/>
        </w:rPr>
      </w:pPr>
      <w:r w:rsidRPr="006F2EEA">
        <w:rPr>
          <w:rFonts w:asciiTheme="majorHAnsi" w:eastAsiaTheme="minorEastAsia" w:hAnsiTheme="majorHAnsi" w:cstheme="minorBidi"/>
          <w:sz w:val="20"/>
          <w:szCs w:val="20"/>
          <w:lang w:val="fr-FR"/>
        </w:rPr>
        <w:t>E-mail: matthias.krempl@aumovio.com</w:t>
      </w:r>
    </w:p>
    <w:bookmarkStart w:id="0" w:name="_Hlk208932152"/>
    <w:p w14:paraId="37A99115" w14:textId="77777777" w:rsidR="009E68CE" w:rsidRPr="006F2EEA" w:rsidRDefault="009E68CE" w:rsidP="001108B3">
      <w:pPr>
        <w:pStyle w:val="11-Text"/>
        <w:rPr>
          <w:lang w:val="fr-FR"/>
        </w:rPr>
      </w:pPr>
      <w:r>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EBF3187" id="Gerade Verbindung 14"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bookmarkEnd w:id="0"/>
    <w:p w14:paraId="3D6CA3AB" w14:textId="719F2124" w:rsidR="00464524" w:rsidRPr="00BB4BBB" w:rsidRDefault="00464524" w:rsidP="00AF1228">
      <w:pPr>
        <w:pStyle w:val="04-Boilerplate"/>
      </w:pPr>
      <w:r>
        <w:rPr>
          <w:rFonts w:asciiTheme="majorHAnsi" w:eastAsiaTheme="minorEastAsia" w:hAnsiTheme="majorHAnsi" w:cstheme="minorBidi"/>
          <w:sz w:val="20"/>
          <w:szCs w:val="20"/>
        </w:rPr>
        <w:t>Press portal:</w:t>
      </w:r>
      <w:r>
        <w:tab/>
      </w:r>
      <w:r>
        <w:rPr>
          <w:rFonts w:asciiTheme="majorHAnsi" w:eastAsiaTheme="minorEastAsia" w:hAnsiTheme="majorHAnsi" w:cstheme="minorBidi"/>
          <w:sz w:val="20"/>
          <w:szCs w:val="20"/>
        </w:rPr>
        <w:t>www.aumovio.com/press</w:t>
      </w:r>
    </w:p>
    <w:p w14:paraId="0BCF995C" w14:textId="069E7A1E" w:rsidR="00464524" w:rsidRPr="00BB4BBB" w:rsidRDefault="00464524" w:rsidP="00AF1228">
      <w:pPr>
        <w:pStyle w:val="04-Boilerplate"/>
      </w:pPr>
      <w:r>
        <w:rPr>
          <w:rFonts w:asciiTheme="majorHAnsi" w:eastAsiaTheme="minorEastAsia" w:hAnsiTheme="majorHAnsi" w:cstheme="minorBidi"/>
          <w:sz w:val="20"/>
          <w:szCs w:val="20"/>
        </w:rPr>
        <w:t>Media center:</w:t>
      </w:r>
      <w:r>
        <w:tab/>
      </w:r>
      <w:r>
        <w:rPr>
          <w:rFonts w:asciiTheme="majorHAnsi" w:eastAsiaTheme="minorEastAsia" w:hAnsiTheme="majorHAnsi" w:cstheme="minorBidi"/>
          <w:sz w:val="20"/>
          <w:szCs w:val="20"/>
        </w:rPr>
        <w:t>www.aumovio.com/media-center</w:t>
      </w:r>
    </w:p>
    <w:p w14:paraId="363B27C7" w14:textId="4F23F776" w:rsidR="00464524" w:rsidRPr="00BB4BBB" w:rsidRDefault="007E0D56" w:rsidP="00AF1228">
      <w:pPr>
        <w:pStyle w:val="04-Boilerplate"/>
      </w:pPr>
      <w:r>
        <w:rPr>
          <w:rFonts w:asciiTheme="majorHAnsi" w:eastAsiaTheme="minorEastAsia" w:hAnsiTheme="majorHAnsi" w:cstheme="minorBidi"/>
          <w:sz w:val="20"/>
          <w:szCs w:val="20"/>
        </w:rPr>
        <w:t xml:space="preserve">LinkedIn </w:t>
      </w:r>
      <w:r>
        <w:tab/>
      </w:r>
      <w:r>
        <w:rPr>
          <w:rFonts w:asciiTheme="majorHAnsi" w:eastAsiaTheme="minorEastAsia" w:hAnsiTheme="majorHAnsi" w:cstheme="minorBidi"/>
          <w:sz w:val="20"/>
          <w:szCs w:val="20"/>
        </w:rPr>
        <w:t>www.linkedin.com/company/aumovio</w:t>
      </w:r>
    </w:p>
    <w:p w14:paraId="3608B98E" w14:textId="21E19DDC" w:rsidR="00D81074" w:rsidRPr="00BB4BBB" w:rsidRDefault="00D81074" w:rsidP="007679FE">
      <w:pPr>
        <w:pStyle w:val="11-Text"/>
      </w:pPr>
      <w:r>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w:pict>
              <v:line w14:anchorId="68019831" id="Gerade Verbindung 14" o:spid="_x0000_s1026"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strokeweight=".5pt">
                <v:stroke joinstyle="miter"/>
              </v:line>
            </w:pict>
          </mc:Fallback>
        </mc:AlternateContent>
      </w:r>
    </w:p>
    <w:p w14:paraId="4242024D" w14:textId="77777777" w:rsidR="007679FE" w:rsidRPr="007679FE" w:rsidRDefault="007679FE" w:rsidP="007679FE">
      <w:pPr>
        <w:pStyle w:val="11-Text"/>
        <w:rPr>
          <w:rFonts w:asciiTheme="minorHAnsi" w:hAnsiTheme="minorHAnsi"/>
          <w:sz w:val="14"/>
          <w:szCs w:val="14"/>
        </w:rPr>
      </w:pPr>
      <w:r>
        <w:rPr>
          <w:rFonts w:asciiTheme="minorHAnsi" w:hAnsiTheme="minorHAnsi"/>
          <w:sz w:val="14"/>
          <w:szCs w:val="14"/>
        </w:rPr>
        <w:t xml:space="preserve">In September 2025, AUMOVIO officially launched as an independent company, continuing the business of Continental’s former Automotive group sector (including the Contract Manufacturing group sector). The technology and electronics company offers a broad portfolio for safe, exciting, connected and autonomous mobility, including sensor solutions, displays, brake and comfort systems as well as extensive expertise in software, architecture platforms and advanced driver assistance systems for software-defined vehicles. The business areas now operating under AUMOVIO generated sales of €19.6 billion in fiscal 2024. Headquartered in Frankfurt am Main, AUMOVIO has over 86,000 employees at more than 100 locations worldwide. </w:t>
      </w:r>
    </w:p>
    <w:p w14:paraId="1D36B990" w14:textId="577984CE" w:rsidR="009A0902" w:rsidRPr="00BB4BBB" w:rsidRDefault="009A0902" w:rsidP="001108B3">
      <w:pPr>
        <w:pStyle w:val="11-Text"/>
      </w:pPr>
      <w:r>
        <w:br w:type="page"/>
      </w:r>
    </w:p>
    <w:p w14:paraId="47B25621" w14:textId="6771BB37" w:rsidR="009B5BA3" w:rsidRPr="00BB4BBB" w:rsidRDefault="009B5BA3" w:rsidP="001108B3">
      <w:pPr>
        <w:pStyle w:val="03-Subhead"/>
      </w:pPr>
      <w:r>
        <w:lastRenderedPageBreak/>
        <w:t>Images and 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BB4BBB" w14:paraId="2CA7FA83" w14:textId="77777777" w:rsidTr="00D543F0">
        <w:trPr>
          <w:trHeight w:val="1587"/>
        </w:trPr>
        <w:tc>
          <w:tcPr>
            <w:tcW w:w="3402" w:type="dxa"/>
            <w:tcMar>
              <w:left w:w="0" w:type="dxa"/>
              <w:bottom w:w="369" w:type="dxa"/>
            </w:tcMar>
          </w:tcPr>
          <w:p w14:paraId="4401DEDA" w14:textId="77777777" w:rsidR="00A80EAA" w:rsidRPr="00BB4BBB" w:rsidRDefault="00FD360A" w:rsidP="00BA0862">
            <w:pPr>
              <w:pStyle w:val="07-Images"/>
              <w:rPr>
                <w:noProof w:val="0"/>
              </w:rPr>
            </w:pPr>
            <w:r>
              <w:drawing>
                <wp:inline distT="0" distB="0" distL="0" distR="0" wp14:anchorId="16277C1C" wp14:editId="75C257C4">
                  <wp:extent cx="1522905" cy="1015270"/>
                  <wp:effectExtent l="0" t="0" r="1270" b="0"/>
                  <wp:docPr id="4"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522905" cy="1015270"/>
                          </a:xfrm>
                          <a:prstGeom prst="rect">
                            <a:avLst/>
                          </a:prstGeom>
                          <a:ln>
                            <a:noFill/>
                          </a:ln>
                          <a:extLst>
                            <a:ext uri="{53640926-AAD7-44D8-BBD7-CCE9431645EC}">
                              <a14:shadowObscured xmlns:a14="http://schemas.microsoft.com/office/drawing/2010/main"/>
                            </a:ext>
                          </a:extLst>
                        </pic:spPr>
                      </pic:pic>
                    </a:graphicData>
                  </a:graphic>
                </wp:inline>
              </w:drawing>
            </w:r>
          </w:p>
          <w:p w14:paraId="11A353AB" w14:textId="77777777" w:rsidR="006033B1" w:rsidRPr="00BB4BBB" w:rsidRDefault="006033B1" w:rsidP="00BA0862">
            <w:pPr>
              <w:pStyle w:val="07-Images"/>
              <w:rPr>
                <w:noProof w:val="0"/>
              </w:rPr>
            </w:pPr>
          </w:p>
          <w:p w14:paraId="34401091" w14:textId="707429A3" w:rsidR="00FD360A" w:rsidRPr="00BB4BBB" w:rsidRDefault="00625920" w:rsidP="00BA0862">
            <w:pPr>
              <w:pStyle w:val="07-Images"/>
              <w:rPr>
                <w:noProof w:val="0"/>
              </w:rPr>
            </w:pPr>
            <w:r w:rsidRPr="00B73805">
              <w:t>AUMOVIO_</w:t>
            </w:r>
            <w:r w:rsidR="00934073">
              <w:t>PP_SurfaceProjection_Cockpit</w:t>
            </w:r>
          </w:p>
        </w:tc>
        <w:tc>
          <w:tcPr>
            <w:tcW w:w="4111" w:type="dxa"/>
            <w:tcMar>
              <w:left w:w="284" w:type="dxa"/>
            </w:tcMar>
          </w:tcPr>
          <w:p w14:paraId="5954FE2D" w14:textId="4B9955FE" w:rsidR="00FD360A" w:rsidRPr="00BB4BBB" w:rsidRDefault="00143636" w:rsidP="00D71689">
            <w:pPr>
              <w:pStyle w:val="11-Text"/>
            </w:pPr>
            <w:r>
              <w:t>The projection surface extends across the entire cockpit.</w:t>
            </w:r>
          </w:p>
        </w:tc>
      </w:tr>
    </w:tbl>
    <w:p w14:paraId="4E8F46FD" w14:textId="77777777" w:rsidR="004A245F" w:rsidRDefault="004A245F" w:rsidP="001108B3">
      <w:pPr>
        <w:pStyle w:val="11-Text"/>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143636" w:rsidRPr="00BB4BBB" w14:paraId="06B9D46B" w14:textId="77777777">
        <w:trPr>
          <w:trHeight w:val="1587"/>
        </w:trPr>
        <w:tc>
          <w:tcPr>
            <w:tcW w:w="3402" w:type="dxa"/>
            <w:tcMar>
              <w:left w:w="0" w:type="dxa"/>
              <w:bottom w:w="369" w:type="dxa"/>
            </w:tcMar>
          </w:tcPr>
          <w:p w14:paraId="45144530" w14:textId="77777777" w:rsidR="00143636" w:rsidRPr="00BB4BBB" w:rsidRDefault="00143636">
            <w:pPr>
              <w:pStyle w:val="07-Images"/>
              <w:rPr>
                <w:noProof w:val="0"/>
              </w:rPr>
            </w:pPr>
            <w:r>
              <w:drawing>
                <wp:inline distT="0" distB="0" distL="0" distR="0" wp14:anchorId="2216CCC9" wp14:editId="10B47392">
                  <wp:extent cx="1522905" cy="957296"/>
                  <wp:effectExtent l="0" t="0" r="1270" b="0"/>
                  <wp:docPr id="336563616" name="Grafik 3365636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6563616" name="Grafik 336563616"/>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522905" cy="957296"/>
                          </a:xfrm>
                          <a:prstGeom prst="rect">
                            <a:avLst/>
                          </a:prstGeom>
                          <a:ln>
                            <a:noFill/>
                          </a:ln>
                          <a:extLst>
                            <a:ext uri="{53640926-AAD7-44D8-BBD7-CCE9431645EC}">
                              <a14:shadowObscured xmlns:a14="http://schemas.microsoft.com/office/drawing/2010/main"/>
                            </a:ext>
                          </a:extLst>
                        </pic:spPr>
                      </pic:pic>
                    </a:graphicData>
                  </a:graphic>
                </wp:inline>
              </w:drawing>
            </w:r>
          </w:p>
          <w:p w14:paraId="35AF17A2" w14:textId="77777777" w:rsidR="00143636" w:rsidRPr="00BB4BBB" w:rsidRDefault="00143636">
            <w:pPr>
              <w:pStyle w:val="07-Images"/>
            </w:pPr>
          </w:p>
          <w:p w14:paraId="192A697C" w14:textId="18400BD9" w:rsidR="00143636" w:rsidRPr="00BB4BBB" w:rsidRDefault="00143636">
            <w:pPr>
              <w:pStyle w:val="07-Images"/>
              <w:rPr>
                <w:noProof w:val="0"/>
              </w:rPr>
            </w:pPr>
            <w:r w:rsidRPr="00B73805">
              <w:t>AUMOVIO_</w:t>
            </w:r>
            <w:r w:rsidR="00934073">
              <w:t>PP_SurfaceProjection_Branding</w:t>
            </w:r>
          </w:p>
        </w:tc>
        <w:tc>
          <w:tcPr>
            <w:tcW w:w="4111" w:type="dxa"/>
            <w:tcMar>
              <w:left w:w="284" w:type="dxa"/>
            </w:tcMar>
          </w:tcPr>
          <w:p w14:paraId="0B1D8667" w14:textId="555F7B82" w:rsidR="00143636" w:rsidRPr="00BB4BBB" w:rsidRDefault="00B04BE0">
            <w:pPr>
              <w:pStyle w:val="11-Text"/>
            </w:pPr>
            <w:r>
              <w:t>The visualization options open up a new kind of brand experience – from immersive ambient lighting to intuitive information display.</w:t>
            </w:r>
          </w:p>
        </w:tc>
      </w:tr>
    </w:tbl>
    <w:p w14:paraId="5D70AA30" w14:textId="77777777" w:rsidR="00C01183" w:rsidRDefault="00C01183" w:rsidP="00C01183">
      <w:pPr>
        <w:pStyle w:val="11-Text"/>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C01183" w:rsidRPr="00BB4BBB" w14:paraId="257C39D7" w14:textId="77777777">
        <w:trPr>
          <w:trHeight w:val="1587"/>
        </w:trPr>
        <w:tc>
          <w:tcPr>
            <w:tcW w:w="3402" w:type="dxa"/>
            <w:tcMar>
              <w:left w:w="0" w:type="dxa"/>
              <w:bottom w:w="369" w:type="dxa"/>
            </w:tcMar>
          </w:tcPr>
          <w:p w14:paraId="463DCFC0" w14:textId="77777777" w:rsidR="00C01183" w:rsidRPr="00BB4BBB" w:rsidRDefault="00C01183">
            <w:pPr>
              <w:pStyle w:val="07-Images"/>
              <w:rPr>
                <w:noProof w:val="0"/>
              </w:rPr>
            </w:pPr>
            <w:r>
              <w:drawing>
                <wp:inline distT="0" distB="0" distL="0" distR="0" wp14:anchorId="29C3C3A6" wp14:editId="18CFBBDA">
                  <wp:extent cx="1522903" cy="957296"/>
                  <wp:effectExtent l="0" t="0" r="1270" b="0"/>
                  <wp:docPr id="1259681882" name="Grafik 12596818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59681882" name="Grafik 1259681882"/>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522903" cy="957296"/>
                          </a:xfrm>
                          <a:prstGeom prst="rect">
                            <a:avLst/>
                          </a:prstGeom>
                          <a:ln>
                            <a:noFill/>
                          </a:ln>
                          <a:extLst>
                            <a:ext uri="{53640926-AAD7-44D8-BBD7-CCE9431645EC}">
                              <a14:shadowObscured xmlns:a14="http://schemas.microsoft.com/office/drawing/2010/main"/>
                            </a:ext>
                          </a:extLst>
                        </pic:spPr>
                      </pic:pic>
                    </a:graphicData>
                  </a:graphic>
                </wp:inline>
              </w:drawing>
            </w:r>
          </w:p>
          <w:p w14:paraId="4C57CA32" w14:textId="77777777" w:rsidR="00C01183" w:rsidRPr="00BB4BBB" w:rsidRDefault="00C01183">
            <w:pPr>
              <w:pStyle w:val="07-Images"/>
              <w:rPr>
                <w:noProof w:val="0"/>
              </w:rPr>
            </w:pPr>
          </w:p>
          <w:p w14:paraId="5EF4CB03" w14:textId="2843B695" w:rsidR="00C01183" w:rsidRPr="00BB4BBB" w:rsidRDefault="00C01183">
            <w:pPr>
              <w:pStyle w:val="07-Images"/>
              <w:rPr>
                <w:noProof w:val="0"/>
              </w:rPr>
            </w:pPr>
            <w:r w:rsidRPr="00B73805">
              <w:t>AUMOVIO_</w:t>
            </w:r>
            <w:r w:rsidR="00934073">
              <w:t>PP_SurfaceProjection_</w:t>
            </w:r>
            <w:r w:rsidR="00FF2485">
              <w:t>Gradient</w:t>
            </w:r>
          </w:p>
        </w:tc>
        <w:tc>
          <w:tcPr>
            <w:tcW w:w="4111" w:type="dxa"/>
            <w:tcMar>
              <w:left w:w="284" w:type="dxa"/>
            </w:tcMar>
          </w:tcPr>
          <w:p w14:paraId="701D0CAD" w14:textId="533BBBBA" w:rsidR="00C01183" w:rsidRPr="00BB4BBB" w:rsidRDefault="00B04BE0">
            <w:pPr>
              <w:pStyle w:val="11-Text"/>
            </w:pPr>
            <w:r>
              <w:t>Several miniature projectors in the overhead control panel output a seamless, full-width image.</w:t>
            </w:r>
          </w:p>
        </w:tc>
      </w:tr>
    </w:tbl>
    <w:p w14:paraId="49B1CD0D" w14:textId="77777777" w:rsidR="00143636" w:rsidRPr="00A21F60" w:rsidRDefault="00143636" w:rsidP="001108B3">
      <w:pPr>
        <w:pStyle w:val="11-Text"/>
      </w:pPr>
    </w:p>
    <w:sectPr w:rsidR="00143636" w:rsidRPr="00A21F60" w:rsidSect="005D1F24">
      <w:headerReference w:type="default" r:id="rId11"/>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0E6C69" w14:textId="77777777" w:rsidR="005C125F" w:rsidRPr="00BB4BBB" w:rsidRDefault="005C125F" w:rsidP="00253BC9">
      <w:pPr>
        <w:rPr>
          <w:rFonts w:asciiTheme="majorHAnsi" w:hAnsiTheme="majorHAnsi"/>
        </w:rPr>
      </w:pPr>
      <w:r>
        <w:separator/>
      </w:r>
    </w:p>
  </w:endnote>
  <w:endnote w:type="continuationSeparator" w:id="0">
    <w:p w14:paraId="366AEF14" w14:textId="77777777" w:rsidR="005C125F" w:rsidRPr="00BB4BBB" w:rsidRDefault="005C125F" w:rsidP="00253BC9">
      <w:pPr>
        <w:rPr>
          <w:rFonts w:asciiTheme="majorHAnsi" w:hAnsiTheme="majorHAnsi"/>
        </w:rPr>
      </w:pPr>
      <w:r>
        <w:continuationSeparator/>
      </w:r>
    </w:p>
  </w:endnote>
  <w:endnote w:type="continuationNotice" w:id="1">
    <w:p w14:paraId="47F59388" w14:textId="77777777" w:rsidR="005C125F" w:rsidRPr="00BB4BBB" w:rsidRDefault="005C125F"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2D4E77FE-0569-4EFE-B545-0C860B17AFE7}"/>
    <w:embedBold r:id="rId2" w:fontKey="{0A0E3AC4-13FB-4B41-A16F-497B97846247}"/>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1EF61939-5036-4341-A8CB-77D735C3A863}"/>
  </w:font>
  <w:font w:name="Calibri">
    <w:panose1 w:val="020F0502020204030204"/>
    <w:charset w:val="00"/>
    <w:family w:val="swiss"/>
    <w:pitch w:val="variable"/>
    <w:sig w:usb0="E4002EFF" w:usb1="C200247B" w:usb2="00000009" w:usb3="00000000" w:csb0="000001FF" w:csb1="00000000"/>
    <w:embedRegular r:id="rId4" w:fontKey="{E886206E-7392-4256-A81C-DD8AA84E5C2E}"/>
    <w:embedBold r:id="rId5" w:fontKey="{6B5FE662-92B1-4CB9-B5A8-D28600B724AE}"/>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EB2126" w14:textId="77777777" w:rsidR="005C125F" w:rsidRPr="00BB4BBB" w:rsidRDefault="005C125F" w:rsidP="00253BC9">
      <w:pPr>
        <w:rPr>
          <w:rFonts w:asciiTheme="majorHAnsi" w:hAnsiTheme="majorHAnsi"/>
        </w:rPr>
      </w:pPr>
      <w:r>
        <w:separator/>
      </w:r>
    </w:p>
  </w:footnote>
  <w:footnote w:type="continuationSeparator" w:id="0">
    <w:p w14:paraId="14ED60AF" w14:textId="77777777" w:rsidR="005C125F" w:rsidRPr="00BB4BBB" w:rsidRDefault="005C125F" w:rsidP="00253BC9">
      <w:pPr>
        <w:rPr>
          <w:rFonts w:asciiTheme="majorHAnsi" w:hAnsiTheme="majorHAnsi"/>
        </w:rPr>
      </w:pPr>
      <w:r>
        <w:continuationSeparator/>
      </w:r>
    </w:p>
  </w:footnote>
  <w:footnote w:type="continuationNotice" w:id="1">
    <w:p w14:paraId="0D2B62B3" w14:textId="77777777" w:rsidR="005C125F" w:rsidRPr="00BB4BBB" w:rsidRDefault="005C125F"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BB4BBB" w:rsidRDefault="005D1F24" w:rsidP="00253BC9">
                    <w:pPr>
                      <w:rPr>
                        <w:rFonts w:asciiTheme="majorHAnsi" w:hAnsiTheme="majorHAnsi"/>
                      </w:rPr>
                    </w:pPr>
                    <w:r>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77777777" w:rsidR="005D1F24" w:rsidRPr="00BB4BBB" w:rsidRDefault="005D1F24" w:rsidP="00E165E0">
                          <w:pPr>
                            <w:pStyle w:val="Kopfzeile"/>
                            <w:rPr>
                              <w:lang w:val="de-DE"/>
                            </w:rPr>
                          </w:pPr>
                          <w: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55A3F47F" w14:textId="77777777" w:rsidR="005D1F24" w:rsidRPr="00BB4BBB" w:rsidRDefault="005D1F24" w:rsidP="00E165E0">
                    <w:pPr>
                      <w:pStyle w:val="Kopfzeile"/>
                      <w:rPr>
                        <w:lang w:val="de-DE"/>
                      </w:rPr>
                    </w:pPr>
                    <w:r>
                      <w:t>Press release</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70C58"/>
    <w:multiLevelType w:val="hybridMultilevel"/>
    <w:tmpl w:val="888CF8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3"/>
  </w:num>
  <w:num w:numId="2" w16cid:durableId="1308129788">
    <w:abstractNumId w:val="3"/>
  </w:num>
  <w:num w:numId="3" w16cid:durableId="1342666212">
    <w:abstractNumId w:val="3"/>
  </w:num>
  <w:num w:numId="4" w16cid:durableId="1564221498">
    <w:abstractNumId w:val="3"/>
  </w:num>
  <w:num w:numId="5" w16cid:durableId="1597710941">
    <w:abstractNumId w:val="3"/>
  </w:num>
  <w:num w:numId="6" w16cid:durableId="900943922">
    <w:abstractNumId w:val="4"/>
  </w:num>
  <w:num w:numId="7" w16cid:durableId="1775443893">
    <w:abstractNumId w:val="1"/>
  </w:num>
  <w:num w:numId="8" w16cid:durableId="1153376680">
    <w:abstractNumId w:val="2"/>
  </w:num>
  <w:num w:numId="9" w16cid:durableId="552277317">
    <w:abstractNumId w:val="1"/>
    <w:lvlOverride w:ilvl="0">
      <w:startOverride w:val="1"/>
    </w:lvlOverride>
  </w:num>
  <w:num w:numId="10" w16cid:durableId="1127090582">
    <w:abstractNumId w:val="0"/>
  </w:num>
  <w:num w:numId="11" w16cid:durableId="16999628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30"/>
  <w:removePersonalInformation/>
  <w:removeDateAndTime/>
  <w:embedTrueTypeFonts/>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07E9"/>
    <w:rsid w:val="00001220"/>
    <w:rsid w:val="00002628"/>
    <w:rsid w:val="00007005"/>
    <w:rsid w:val="00007028"/>
    <w:rsid w:val="00010662"/>
    <w:rsid w:val="000106F3"/>
    <w:rsid w:val="00010A2B"/>
    <w:rsid w:val="00010B3B"/>
    <w:rsid w:val="000114F0"/>
    <w:rsid w:val="000117BE"/>
    <w:rsid w:val="00012B0E"/>
    <w:rsid w:val="0001387B"/>
    <w:rsid w:val="000143AE"/>
    <w:rsid w:val="00014450"/>
    <w:rsid w:val="00014F1D"/>
    <w:rsid w:val="00014FC9"/>
    <w:rsid w:val="000157AF"/>
    <w:rsid w:val="000158B6"/>
    <w:rsid w:val="000167A1"/>
    <w:rsid w:val="00017635"/>
    <w:rsid w:val="00021641"/>
    <w:rsid w:val="000219AF"/>
    <w:rsid w:val="00022949"/>
    <w:rsid w:val="00025653"/>
    <w:rsid w:val="000313EE"/>
    <w:rsid w:val="000336A0"/>
    <w:rsid w:val="00033920"/>
    <w:rsid w:val="00033E2C"/>
    <w:rsid w:val="00040039"/>
    <w:rsid w:val="0004215B"/>
    <w:rsid w:val="0004287E"/>
    <w:rsid w:val="00044C08"/>
    <w:rsid w:val="00045F67"/>
    <w:rsid w:val="00046C8F"/>
    <w:rsid w:val="00046F30"/>
    <w:rsid w:val="00050D95"/>
    <w:rsid w:val="000511E4"/>
    <w:rsid w:val="000525FE"/>
    <w:rsid w:val="00053246"/>
    <w:rsid w:val="000532CC"/>
    <w:rsid w:val="00056CA2"/>
    <w:rsid w:val="00057045"/>
    <w:rsid w:val="00060490"/>
    <w:rsid w:val="00061037"/>
    <w:rsid w:val="0006152A"/>
    <w:rsid w:val="0006310A"/>
    <w:rsid w:val="00064A43"/>
    <w:rsid w:val="0007093C"/>
    <w:rsid w:val="00070EB5"/>
    <w:rsid w:val="00071E3F"/>
    <w:rsid w:val="0007304E"/>
    <w:rsid w:val="00076C2F"/>
    <w:rsid w:val="000772D3"/>
    <w:rsid w:val="0008386E"/>
    <w:rsid w:val="000867B1"/>
    <w:rsid w:val="00090005"/>
    <w:rsid w:val="00090252"/>
    <w:rsid w:val="00090B1B"/>
    <w:rsid w:val="00090EA2"/>
    <w:rsid w:val="00091228"/>
    <w:rsid w:val="000918ED"/>
    <w:rsid w:val="00095300"/>
    <w:rsid w:val="00095547"/>
    <w:rsid w:val="0009704C"/>
    <w:rsid w:val="0009780C"/>
    <w:rsid w:val="000A1B57"/>
    <w:rsid w:val="000A3718"/>
    <w:rsid w:val="000A39E1"/>
    <w:rsid w:val="000A646F"/>
    <w:rsid w:val="000A67E5"/>
    <w:rsid w:val="000B0FD1"/>
    <w:rsid w:val="000B0FF9"/>
    <w:rsid w:val="000B1663"/>
    <w:rsid w:val="000B2629"/>
    <w:rsid w:val="000B4106"/>
    <w:rsid w:val="000C0C39"/>
    <w:rsid w:val="000C30CF"/>
    <w:rsid w:val="000C3D56"/>
    <w:rsid w:val="000C4D5B"/>
    <w:rsid w:val="000C623D"/>
    <w:rsid w:val="000D0567"/>
    <w:rsid w:val="000D1F56"/>
    <w:rsid w:val="000D2335"/>
    <w:rsid w:val="000D376E"/>
    <w:rsid w:val="000D415B"/>
    <w:rsid w:val="000D4CCB"/>
    <w:rsid w:val="000D4F29"/>
    <w:rsid w:val="000D5719"/>
    <w:rsid w:val="000D6F10"/>
    <w:rsid w:val="000D72FB"/>
    <w:rsid w:val="000D75DC"/>
    <w:rsid w:val="000D786E"/>
    <w:rsid w:val="000E06B7"/>
    <w:rsid w:val="000E2435"/>
    <w:rsid w:val="000E5356"/>
    <w:rsid w:val="000E5FCA"/>
    <w:rsid w:val="000E6CD0"/>
    <w:rsid w:val="000F1205"/>
    <w:rsid w:val="000F2806"/>
    <w:rsid w:val="000F3AF8"/>
    <w:rsid w:val="000F3B5D"/>
    <w:rsid w:val="000F7E19"/>
    <w:rsid w:val="00102428"/>
    <w:rsid w:val="00106E85"/>
    <w:rsid w:val="00107B29"/>
    <w:rsid w:val="001108B3"/>
    <w:rsid w:val="001120F9"/>
    <w:rsid w:val="0011321C"/>
    <w:rsid w:val="00114077"/>
    <w:rsid w:val="00120836"/>
    <w:rsid w:val="0012294C"/>
    <w:rsid w:val="00124089"/>
    <w:rsid w:val="00125FB9"/>
    <w:rsid w:val="001273AE"/>
    <w:rsid w:val="00130D4E"/>
    <w:rsid w:val="00130DED"/>
    <w:rsid w:val="00132D0B"/>
    <w:rsid w:val="00133219"/>
    <w:rsid w:val="00134344"/>
    <w:rsid w:val="001348CF"/>
    <w:rsid w:val="00135205"/>
    <w:rsid w:val="0013673F"/>
    <w:rsid w:val="001369AE"/>
    <w:rsid w:val="0014048E"/>
    <w:rsid w:val="001406E6"/>
    <w:rsid w:val="001431E3"/>
    <w:rsid w:val="00143636"/>
    <w:rsid w:val="001458D7"/>
    <w:rsid w:val="00146179"/>
    <w:rsid w:val="00147069"/>
    <w:rsid w:val="00150200"/>
    <w:rsid w:val="0015035F"/>
    <w:rsid w:val="00150EAA"/>
    <w:rsid w:val="00151DC4"/>
    <w:rsid w:val="00152CA5"/>
    <w:rsid w:val="00153077"/>
    <w:rsid w:val="001540EE"/>
    <w:rsid w:val="00154132"/>
    <w:rsid w:val="001603ED"/>
    <w:rsid w:val="00161F0D"/>
    <w:rsid w:val="00166E7D"/>
    <w:rsid w:val="001679EA"/>
    <w:rsid w:val="00167C1D"/>
    <w:rsid w:val="00170623"/>
    <w:rsid w:val="00170C7E"/>
    <w:rsid w:val="00172D89"/>
    <w:rsid w:val="001756B3"/>
    <w:rsid w:val="00175A9D"/>
    <w:rsid w:val="00183BB3"/>
    <w:rsid w:val="00186BAA"/>
    <w:rsid w:val="00190CCE"/>
    <w:rsid w:val="00191341"/>
    <w:rsid w:val="0019701F"/>
    <w:rsid w:val="001A04A2"/>
    <w:rsid w:val="001A161C"/>
    <w:rsid w:val="001A2158"/>
    <w:rsid w:val="001A2832"/>
    <w:rsid w:val="001A3213"/>
    <w:rsid w:val="001A4F38"/>
    <w:rsid w:val="001A5472"/>
    <w:rsid w:val="001A5703"/>
    <w:rsid w:val="001A5C79"/>
    <w:rsid w:val="001A6943"/>
    <w:rsid w:val="001A7DCA"/>
    <w:rsid w:val="001A7E75"/>
    <w:rsid w:val="001B0948"/>
    <w:rsid w:val="001B1417"/>
    <w:rsid w:val="001B166C"/>
    <w:rsid w:val="001B18F6"/>
    <w:rsid w:val="001B28B1"/>
    <w:rsid w:val="001B2F53"/>
    <w:rsid w:val="001B4997"/>
    <w:rsid w:val="001B4A82"/>
    <w:rsid w:val="001B506D"/>
    <w:rsid w:val="001B5139"/>
    <w:rsid w:val="001B5D00"/>
    <w:rsid w:val="001B6D7D"/>
    <w:rsid w:val="001C07F9"/>
    <w:rsid w:val="001C17A2"/>
    <w:rsid w:val="001C1D27"/>
    <w:rsid w:val="001C4AA1"/>
    <w:rsid w:val="001C4DD9"/>
    <w:rsid w:val="001C6C6E"/>
    <w:rsid w:val="001C7099"/>
    <w:rsid w:val="001C79E9"/>
    <w:rsid w:val="001C7ABF"/>
    <w:rsid w:val="001D01BE"/>
    <w:rsid w:val="001D0691"/>
    <w:rsid w:val="001D0BAF"/>
    <w:rsid w:val="001D151B"/>
    <w:rsid w:val="001D16DB"/>
    <w:rsid w:val="001D41DF"/>
    <w:rsid w:val="001D4FCD"/>
    <w:rsid w:val="001D5D78"/>
    <w:rsid w:val="001D6CC7"/>
    <w:rsid w:val="001D7C3B"/>
    <w:rsid w:val="001E00C7"/>
    <w:rsid w:val="001E0CA1"/>
    <w:rsid w:val="001E0D7E"/>
    <w:rsid w:val="001E2C6A"/>
    <w:rsid w:val="001E2FF5"/>
    <w:rsid w:val="001E41B0"/>
    <w:rsid w:val="001E485C"/>
    <w:rsid w:val="001E4CE5"/>
    <w:rsid w:val="001E5902"/>
    <w:rsid w:val="001E6CB1"/>
    <w:rsid w:val="001F058D"/>
    <w:rsid w:val="001F5E72"/>
    <w:rsid w:val="001F7D85"/>
    <w:rsid w:val="00202B3A"/>
    <w:rsid w:val="00203829"/>
    <w:rsid w:val="002064CA"/>
    <w:rsid w:val="00207863"/>
    <w:rsid w:val="00213B9A"/>
    <w:rsid w:val="002168E4"/>
    <w:rsid w:val="00216F0E"/>
    <w:rsid w:val="00217E28"/>
    <w:rsid w:val="002229E7"/>
    <w:rsid w:val="00222AA8"/>
    <w:rsid w:val="0022400F"/>
    <w:rsid w:val="002243E5"/>
    <w:rsid w:val="00226629"/>
    <w:rsid w:val="002268A2"/>
    <w:rsid w:val="00226F3F"/>
    <w:rsid w:val="002276C8"/>
    <w:rsid w:val="00231C14"/>
    <w:rsid w:val="00234814"/>
    <w:rsid w:val="002351EA"/>
    <w:rsid w:val="002354D4"/>
    <w:rsid w:val="00235F41"/>
    <w:rsid w:val="00236446"/>
    <w:rsid w:val="00236C65"/>
    <w:rsid w:val="00237706"/>
    <w:rsid w:val="002404F3"/>
    <w:rsid w:val="0024099A"/>
    <w:rsid w:val="002416BE"/>
    <w:rsid w:val="002418E5"/>
    <w:rsid w:val="00241DFF"/>
    <w:rsid w:val="00242E17"/>
    <w:rsid w:val="00242FBB"/>
    <w:rsid w:val="00243DA1"/>
    <w:rsid w:val="00245363"/>
    <w:rsid w:val="00250629"/>
    <w:rsid w:val="00252DF7"/>
    <w:rsid w:val="0025357A"/>
    <w:rsid w:val="00253AFE"/>
    <w:rsid w:val="00253BC9"/>
    <w:rsid w:val="002551DA"/>
    <w:rsid w:val="00255C4A"/>
    <w:rsid w:val="00256B14"/>
    <w:rsid w:val="00256E78"/>
    <w:rsid w:val="00257061"/>
    <w:rsid w:val="00260658"/>
    <w:rsid w:val="00260EE1"/>
    <w:rsid w:val="00264DB1"/>
    <w:rsid w:val="002653B4"/>
    <w:rsid w:val="002664A6"/>
    <w:rsid w:val="0026684F"/>
    <w:rsid w:val="0027032D"/>
    <w:rsid w:val="002706D1"/>
    <w:rsid w:val="0027219D"/>
    <w:rsid w:val="002722D3"/>
    <w:rsid w:val="002732C4"/>
    <w:rsid w:val="002806CB"/>
    <w:rsid w:val="00280E32"/>
    <w:rsid w:val="00281B41"/>
    <w:rsid w:val="00282711"/>
    <w:rsid w:val="00282748"/>
    <w:rsid w:val="00282E25"/>
    <w:rsid w:val="002831C6"/>
    <w:rsid w:val="00283BFA"/>
    <w:rsid w:val="00290189"/>
    <w:rsid w:val="002905F7"/>
    <w:rsid w:val="002916ED"/>
    <w:rsid w:val="00292C69"/>
    <w:rsid w:val="00292F9A"/>
    <w:rsid w:val="00293404"/>
    <w:rsid w:val="00293AA8"/>
    <w:rsid w:val="00295D87"/>
    <w:rsid w:val="0029667F"/>
    <w:rsid w:val="002A1546"/>
    <w:rsid w:val="002A22CC"/>
    <w:rsid w:val="002A3F2B"/>
    <w:rsid w:val="002A4AB7"/>
    <w:rsid w:val="002A4D93"/>
    <w:rsid w:val="002A4E8A"/>
    <w:rsid w:val="002A6654"/>
    <w:rsid w:val="002A6E6F"/>
    <w:rsid w:val="002A798D"/>
    <w:rsid w:val="002B0E5C"/>
    <w:rsid w:val="002B25F2"/>
    <w:rsid w:val="002B3273"/>
    <w:rsid w:val="002B3C23"/>
    <w:rsid w:val="002B7589"/>
    <w:rsid w:val="002B7F67"/>
    <w:rsid w:val="002C05A6"/>
    <w:rsid w:val="002C0612"/>
    <w:rsid w:val="002C1615"/>
    <w:rsid w:val="002C2E81"/>
    <w:rsid w:val="002C4477"/>
    <w:rsid w:val="002C6319"/>
    <w:rsid w:val="002C64BB"/>
    <w:rsid w:val="002D0610"/>
    <w:rsid w:val="002D15C1"/>
    <w:rsid w:val="002D1799"/>
    <w:rsid w:val="002D19B0"/>
    <w:rsid w:val="002D2384"/>
    <w:rsid w:val="002D2A89"/>
    <w:rsid w:val="002D2D38"/>
    <w:rsid w:val="002D3B49"/>
    <w:rsid w:val="002D66E0"/>
    <w:rsid w:val="002D725F"/>
    <w:rsid w:val="002E00E3"/>
    <w:rsid w:val="002E088C"/>
    <w:rsid w:val="002E1C5D"/>
    <w:rsid w:val="002E50C0"/>
    <w:rsid w:val="002F0F86"/>
    <w:rsid w:val="002F37ED"/>
    <w:rsid w:val="002F430D"/>
    <w:rsid w:val="003006D9"/>
    <w:rsid w:val="003014BC"/>
    <w:rsid w:val="00302F23"/>
    <w:rsid w:val="00305470"/>
    <w:rsid w:val="00306A56"/>
    <w:rsid w:val="00310ED6"/>
    <w:rsid w:val="003124AA"/>
    <w:rsid w:val="00315B04"/>
    <w:rsid w:val="00315B6D"/>
    <w:rsid w:val="00315CE5"/>
    <w:rsid w:val="00315D53"/>
    <w:rsid w:val="003173B3"/>
    <w:rsid w:val="0031750E"/>
    <w:rsid w:val="0032491E"/>
    <w:rsid w:val="00325691"/>
    <w:rsid w:val="00325A36"/>
    <w:rsid w:val="003261EF"/>
    <w:rsid w:val="00330C17"/>
    <w:rsid w:val="00331853"/>
    <w:rsid w:val="00333A33"/>
    <w:rsid w:val="003343D0"/>
    <w:rsid w:val="0033597D"/>
    <w:rsid w:val="00336076"/>
    <w:rsid w:val="00336BD6"/>
    <w:rsid w:val="00340B2D"/>
    <w:rsid w:val="00340E7A"/>
    <w:rsid w:val="00341DF7"/>
    <w:rsid w:val="0034277C"/>
    <w:rsid w:val="0034354D"/>
    <w:rsid w:val="0034481B"/>
    <w:rsid w:val="00345F08"/>
    <w:rsid w:val="003475E0"/>
    <w:rsid w:val="00350118"/>
    <w:rsid w:val="00350745"/>
    <w:rsid w:val="00350DDD"/>
    <w:rsid w:val="003511E1"/>
    <w:rsid w:val="003528D8"/>
    <w:rsid w:val="00354EA1"/>
    <w:rsid w:val="003555F0"/>
    <w:rsid w:val="003564DC"/>
    <w:rsid w:val="00360479"/>
    <w:rsid w:val="00362486"/>
    <w:rsid w:val="0036427C"/>
    <w:rsid w:val="00366811"/>
    <w:rsid w:val="00366E39"/>
    <w:rsid w:val="00367CB8"/>
    <w:rsid w:val="00370334"/>
    <w:rsid w:val="003714AB"/>
    <w:rsid w:val="00381363"/>
    <w:rsid w:val="00387303"/>
    <w:rsid w:val="00387A22"/>
    <w:rsid w:val="0039090A"/>
    <w:rsid w:val="00391614"/>
    <w:rsid w:val="00391E7A"/>
    <w:rsid w:val="00393216"/>
    <w:rsid w:val="003944D3"/>
    <w:rsid w:val="003948AC"/>
    <w:rsid w:val="003A0C3A"/>
    <w:rsid w:val="003A2D7A"/>
    <w:rsid w:val="003A32D0"/>
    <w:rsid w:val="003A3FEE"/>
    <w:rsid w:val="003A62CF"/>
    <w:rsid w:val="003A6A6D"/>
    <w:rsid w:val="003A6BD5"/>
    <w:rsid w:val="003B02BB"/>
    <w:rsid w:val="003B1AFF"/>
    <w:rsid w:val="003B2DC4"/>
    <w:rsid w:val="003B48F1"/>
    <w:rsid w:val="003B7831"/>
    <w:rsid w:val="003C32EC"/>
    <w:rsid w:val="003C3A3F"/>
    <w:rsid w:val="003C5500"/>
    <w:rsid w:val="003D2159"/>
    <w:rsid w:val="003D4DBE"/>
    <w:rsid w:val="003D6E16"/>
    <w:rsid w:val="003D7B6D"/>
    <w:rsid w:val="003E0CA8"/>
    <w:rsid w:val="003E1656"/>
    <w:rsid w:val="003E2FC7"/>
    <w:rsid w:val="003E520D"/>
    <w:rsid w:val="003E73C7"/>
    <w:rsid w:val="003E7767"/>
    <w:rsid w:val="003E7C54"/>
    <w:rsid w:val="003F176D"/>
    <w:rsid w:val="003F1A1B"/>
    <w:rsid w:val="003F24C0"/>
    <w:rsid w:val="003F4E90"/>
    <w:rsid w:val="003F55AD"/>
    <w:rsid w:val="003F60E7"/>
    <w:rsid w:val="003F6C35"/>
    <w:rsid w:val="00400835"/>
    <w:rsid w:val="0040355E"/>
    <w:rsid w:val="004051B8"/>
    <w:rsid w:val="0040600F"/>
    <w:rsid w:val="00410E66"/>
    <w:rsid w:val="004111C3"/>
    <w:rsid w:val="00411A97"/>
    <w:rsid w:val="00412BDE"/>
    <w:rsid w:val="004173F1"/>
    <w:rsid w:val="00417A32"/>
    <w:rsid w:val="00417BBD"/>
    <w:rsid w:val="00422A8B"/>
    <w:rsid w:val="00422B63"/>
    <w:rsid w:val="00422DCD"/>
    <w:rsid w:val="0042343D"/>
    <w:rsid w:val="00423828"/>
    <w:rsid w:val="004242E3"/>
    <w:rsid w:val="00426813"/>
    <w:rsid w:val="004268CE"/>
    <w:rsid w:val="004312DB"/>
    <w:rsid w:val="004327E8"/>
    <w:rsid w:val="00434B0C"/>
    <w:rsid w:val="00435291"/>
    <w:rsid w:val="0043614D"/>
    <w:rsid w:val="00436A83"/>
    <w:rsid w:val="00440897"/>
    <w:rsid w:val="00441CBF"/>
    <w:rsid w:val="00443D61"/>
    <w:rsid w:val="00445837"/>
    <w:rsid w:val="00446BE8"/>
    <w:rsid w:val="00446FD0"/>
    <w:rsid w:val="00452242"/>
    <w:rsid w:val="004562DD"/>
    <w:rsid w:val="00456D2F"/>
    <w:rsid w:val="00457131"/>
    <w:rsid w:val="00464524"/>
    <w:rsid w:val="00464934"/>
    <w:rsid w:val="00464E3B"/>
    <w:rsid w:val="004659A3"/>
    <w:rsid w:val="00466232"/>
    <w:rsid w:val="004703F7"/>
    <w:rsid w:val="00471D3A"/>
    <w:rsid w:val="00472464"/>
    <w:rsid w:val="004727EF"/>
    <w:rsid w:val="0047291A"/>
    <w:rsid w:val="00472D8C"/>
    <w:rsid w:val="00475D3E"/>
    <w:rsid w:val="00476924"/>
    <w:rsid w:val="00480009"/>
    <w:rsid w:val="004804E8"/>
    <w:rsid w:val="004818A7"/>
    <w:rsid w:val="004867DF"/>
    <w:rsid w:val="004927C8"/>
    <w:rsid w:val="0049432B"/>
    <w:rsid w:val="004958C7"/>
    <w:rsid w:val="00495D7F"/>
    <w:rsid w:val="0049744F"/>
    <w:rsid w:val="004A0E55"/>
    <w:rsid w:val="004A12EF"/>
    <w:rsid w:val="004A1842"/>
    <w:rsid w:val="004A245F"/>
    <w:rsid w:val="004A3D7F"/>
    <w:rsid w:val="004B1C4C"/>
    <w:rsid w:val="004B3857"/>
    <w:rsid w:val="004B3BC4"/>
    <w:rsid w:val="004B40F7"/>
    <w:rsid w:val="004B4855"/>
    <w:rsid w:val="004B4A97"/>
    <w:rsid w:val="004B4F8B"/>
    <w:rsid w:val="004B5B68"/>
    <w:rsid w:val="004B6876"/>
    <w:rsid w:val="004B6A89"/>
    <w:rsid w:val="004C0933"/>
    <w:rsid w:val="004C1126"/>
    <w:rsid w:val="004C2E96"/>
    <w:rsid w:val="004C53E4"/>
    <w:rsid w:val="004C6C5D"/>
    <w:rsid w:val="004C7897"/>
    <w:rsid w:val="004C7AFE"/>
    <w:rsid w:val="004D09C0"/>
    <w:rsid w:val="004D1039"/>
    <w:rsid w:val="004D2160"/>
    <w:rsid w:val="004D3525"/>
    <w:rsid w:val="004D3EC4"/>
    <w:rsid w:val="004D41F1"/>
    <w:rsid w:val="004D7555"/>
    <w:rsid w:val="004E2867"/>
    <w:rsid w:val="004E2C1E"/>
    <w:rsid w:val="004E2DDD"/>
    <w:rsid w:val="004E308A"/>
    <w:rsid w:val="004E495A"/>
    <w:rsid w:val="004E4E64"/>
    <w:rsid w:val="004E6B3E"/>
    <w:rsid w:val="004F1317"/>
    <w:rsid w:val="004F3E0B"/>
    <w:rsid w:val="004F5C88"/>
    <w:rsid w:val="004F6ADC"/>
    <w:rsid w:val="004F6DAC"/>
    <w:rsid w:val="005027B5"/>
    <w:rsid w:val="00504D9E"/>
    <w:rsid w:val="00505210"/>
    <w:rsid w:val="0050741B"/>
    <w:rsid w:val="00511929"/>
    <w:rsid w:val="00513D2D"/>
    <w:rsid w:val="00514C68"/>
    <w:rsid w:val="00517306"/>
    <w:rsid w:val="005232F9"/>
    <w:rsid w:val="00523C22"/>
    <w:rsid w:val="005260A7"/>
    <w:rsid w:val="005327DB"/>
    <w:rsid w:val="00534789"/>
    <w:rsid w:val="0053533F"/>
    <w:rsid w:val="005355F0"/>
    <w:rsid w:val="00542797"/>
    <w:rsid w:val="00543679"/>
    <w:rsid w:val="00544748"/>
    <w:rsid w:val="00544B75"/>
    <w:rsid w:val="00546C1D"/>
    <w:rsid w:val="00552899"/>
    <w:rsid w:val="005542B3"/>
    <w:rsid w:val="00556147"/>
    <w:rsid w:val="00556ACD"/>
    <w:rsid w:val="00560064"/>
    <w:rsid w:val="00560921"/>
    <w:rsid w:val="005615BA"/>
    <w:rsid w:val="00562D72"/>
    <w:rsid w:val="0056338C"/>
    <w:rsid w:val="005634F3"/>
    <w:rsid w:val="00566A35"/>
    <w:rsid w:val="00566E90"/>
    <w:rsid w:val="00567677"/>
    <w:rsid w:val="00567E74"/>
    <w:rsid w:val="00572973"/>
    <w:rsid w:val="00574FA4"/>
    <w:rsid w:val="005750F6"/>
    <w:rsid w:val="00575716"/>
    <w:rsid w:val="005761E6"/>
    <w:rsid w:val="005815E2"/>
    <w:rsid w:val="005817B8"/>
    <w:rsid w:val="0058394E"/>
    <w:rsid w:val="00583A84"/>
    <w:rsid w:val="0058440F"/>
    <w:rsid w:val="00584616"/>
    <w:rsid w:val="00586EF0"/>
    <w:rsid w:val="00587D8D"/>
    <w:rsid w:val="0059154A"/>
    <w:rsid w:val="005917BA"/>
    <w:rsid w:val="00592F8C"/>
    <w:rsid w:val="005943E0"/>
    <w:rsid w:val="00596797"/>
    <w:rsid w:val="00597CA8"/>
    <w:rsid w:val="00597E00"/>
    <w:rsid w:val="005A1DE7"/>
    <w:rsid w:val="005A21DD"/>
    <w:rsid w:val="005A2690"/>
    <w:rsid w:val="005A2933"/>
    <w:rsid w:val="005A3DB9"/>
    <w:rsid w:val="005A463A"/>
    <w:rsid w:val="005A48F7"/>
    <w:rsid w:val="005A5D8F"/>
    <w:rsid w:val="005A6BD9"/>
    <w:rsid w:val="005A7513"/>
    <w:rsid w:val="005B1C73"/>
    <w:rsid w:val="005B3A7A"/>
    <w:rsid w:val="005B3B41"/>
    <w:rsid w:val="005B4E91"/>
    <w:rsid w:val="005B5C10"/>
    <w:rsid w:val="005B703B"/>
    <w:rsid w:val="005B718E"/>
    <w:rsid w:val="005C125F"/>
    <w:rsid w:val="005C2180"/>
    <w:rsid w:val="005C24A5"/>
    <w:rsid w:val="005C33E4"/>
    <w:rsid w:val="005D1F24"/>
    <w:rsid w:val="005D42AA"/>
    <w:rsid w:val="005E03D5"/>
    <w:rsid w:val="005E0C3A"/>
    <w:rsid w:val="005E1C28"/>
    <w:rsid w:val="005E49C0"/>
    <w:rsid w:val="005E66C5"/>
    <w:rsid w:val="005E77F8"/>
    <w:rsid w:val="005E7F23"/>
    <w:rsid w:val="005F042A"/>
    <w:rsid w:val="005F10CC"/>
    <w:rsid w:val="005F20B2"/>
    <w:rsid w:val="005F495A"/>
    <w:rsid w:val="005F57FA"/>
    <w:rsid w:val="005F6275"/>
    <w:rsid w:val="006001F3"/>
    <w:rsid w:val="006026D5"/>
    <w:rsid w:val="006033B1"/>
    <w:rsid w:val="00610970"/>
    <w:rsid w:val="006119AA"/>
    <w:rsid w:val="006164BA"/>
    <w:rsid w:val="00616514"/>
    <w:rsid w:val="00625920"/>
    <w:rsid w:val="00625F06"/>
    <w:rsid w:val="0062703D"/>
    <w:rsid w:val="00632565"/>
    <w:rsid w:val="00633747"/>
    <w:rsid w:val="0064005F"/>
    <w:rsid w:val="00641970"/>
    <w:rsid w:val="00641B00"/>
    <w:rsid w:val="00642456"/>
    <w:rsid w:val="0064306B"/>
    <w:rsid w:val="006464D2"/>
    <w:rsid w:val="006469AC"/>
    <w:rsid w:val="00651C97"/>
    <w:rsid w:val="0065280B"/>
    <w:rsid w:val="006528A7"/>
    <w:rsid w:val="00653073"/>
    <w:rsid w:val="0065433E"/>
    <w:rsid w:val="0065527C"/>
    <w:rsid w:val="00657064"/>
    <w:rsid w:val="00657EB7"/>
    <w:rsid w:val="006602EE"/>
    <w:rsid w:val="006619A3"/>
    <w:rsid w:val="00662ADC"/>
    <w:rsid w:val="00663075"/>
    <w:rsid w:val="00664D0A"/>
    <w:rsid w:val="00671639"/>
    <w:rsid w:val="006718B4"/>
    <w:rsid w:val="00674660"/>
    <w:rsid w:val="00676BC6"/>
    <w:rsid w:val="00681959"/>
    <w:rsid w:val="00682E60"/>
    <w:rsid w:val="00683A66"/>
    <w:rsid w:val="00684270"/>
    <w:rsid w:val="0069303B"/>
    <w:rsid w:val="006933E4"/>
    <w:rsid w:val="006939B7"/>
    <w:rsid w:val="00693AC3"/>
    <w:rsid w:val="00694687"/>
    <w:rsid w:val="006A1C39"/>
    <w:rsid w:val="006A2071"/>
    <w:rsid w:val="006A3FD8"/>
    <w:rsid w:val="006A57D6"/>
    <w:rsid w:val="006A5CD3"/>
    <w:rsid w:val="006A6177"/>
    <w:rsid w:val="006A7399"/>
    <w:rsid w:val="006B45C5"/>
    <w:rsid w:val="006B4E39"/>
    <w:rsid w:val="006B5ED1"/>
    <w:rsid w:val="006B715E"/>
    <w:rsid w:val="006C1013"/>
    <w:rsid w:val="006C1983"/>
    <w:rsid w:val="006C1C15"/>
    <w:rsid w:val="006C274F"/>
    <w:rsid w:val="006C3890"/>
    <w:rsid w:val="006C3A8D"/>
    <w:rsid w:val="006C53F1"/>
    <w:rsid w:val="006D05EA"/>
    <w:rsid w:val="006D1C9D"/>
    <w:rsid w:val="006D2204"/>
    <w:rsid w:val="006D369E"/>
    <w:rsid w:val="006D530E"/>
    <w:rsid w:val="006D7F94"/>
    <w:rsid w:val="006E1D31"/>
    <w:rsid w:val="006E2EA8"/>
    <w:rsid w:val="006E4CD7"/>
    <w:rsid w:val="006F2EEA"/>
    <w:rsid w:val="006F79FD"/>
    <w:rsid w:val="007017FD"/>
    <w:rsid w:val="00703D16"/>
    <w:rsid w:val="00704D3B"/>
    <w:rsid w:val="00705246"/>
    <w:rsid w:val="00706674"/>
    <w:rsid w:val="00707AD7"/>
    <w:rsid w:val="00710E71"/>
    <w:rsid w:val="0071142C"/>
    <w:rsid w:val="007117E9"/>
    <w:rsid w:val="007152B8"/>
    <w:rsid w:val="00715537"/>
    <w:rsid w:val="0071626D"/>
    <w:rsid w:val="00716C17"/>
    <w:rsid w:val="00717AC9"/>
    <w:rsid w:val="0071DAA9"/>
    <w:rsid w:val="0072408E"/>
    <w:rsid w:val="00727F5D"/>
    <w:rsid w:val="00730D62"/>
    <w:rsid w:val="0073225F"/>
    <w:rsid w:val="00733167"/>
    <w:rsid w:val="00733AA9"/>
    <w:rsid w:val="00735E04"/>
    <w:rsid w:val="00736F32"/>
    <w:rsid w:val="00737B0E"/>
    <w:rsid w:val="00737FD1"/>
    <w:rsid w:val="007401B4"/>
    <w:rsid w:val="00741021"/>
    <w:rsid w:val="00743479"/>
    <w:rsid w:val="0074357F"/>
    <w:rsid w:val="00743C34"/>
    <w:rsid w:val="007442D3"/>
    <w:rsid w:val="0074432B"/>
    <w:rsid w:val="00744489"/>
    <w:rsid w:val="00745B94"/>
    <w:rsid w:val="00745F58"/>
    <w:rsid w:val="00746CB4"/>
    <w:rsid w:val="00752F2D"/>
    <w:rsid w:val="00752FCD"/>
    <w:rsid w:val="007538B6"/>
    <w:rsid w:val="00762AB4"/>
    <w:rsid w:val="00764097"/>
    <w:rsid w:val="007645F6"/>
    <w:rsid w:val="007679FE"/>
    <w:rsid w:val="0077466D"/>
    <w:rsid w:val="00774736"/>
    <w:rsid w:val="00777DE6"/>
    <w:rsid w:val="00780179"/>
    <w:rsid w:val="00781638"/>
    <w:rsid w:val="00781F0A"/>
    <w:rsid w:val="007828BD"/>
    <w:rsid w:val="00783864"/>
    <w:rsid w:val="007839F6"/>
    <w:rsid w:val="0078561B"/>
    <w:rsid w:val="00787AFA"/>
    <w:rsid w:val="00791274"/>
    <w:rsid w:val="00793F12"/>
    <w:rsid w:val="00795847"/>
    <w:rsid w:val="00796303"/>
    <w:rsid w:val="00796CCB"/>
    <w:rsid w:val="0079E894"/>
    <w:rsid w:val="007A09AE"/>
    <w:rsid w:val="007A13DF"/>
    <w:rsid w:val="007A1A69"/>
    <w:rsid w:val="007A336D"/>
    <w:rsid w:val="007A3F5E"/>
    <w:rsid w:val="007A6792"/>
    <w:rsid w:val="007B1541"/>
    <w:rsid w:val="007B1E6B"/>
    <w:rsid w:val="007B429F"/>
    <w:rsid w:val="007B435A"/>
    <w:rsid w:val="007B4462"/>
    <w:rsid w:val="007B4F52"/>
    <w:rsid w:val="007B5E78"/>
    <w:rsid w:val="007B6501"/>
    <w:rsid w:val="007B70EC"/>
    <w:rsid w:val="007B7E02"/>
    <w:rsid w:val="007C2019"/>
    <w:rsid w:val="007C3044"/>
    <w:rsid w:val="007C401A"/>
    <w:rsid w:val="007C79E4"/>
    <w:rsid w:val="007D1510"/>
    <w:rsid w:val="007D2EFB"/>
    <w:rsid w:val="007D3403"/>
    <w:rsid w:val="007D399F"/>
    <w:rsid w:val="007D4426"/>
    <w:rsid w:val="007D47EE"/>
    <w:rsid w:val="007D5816"/>
    <w:rsid w:val="007D7401"/>
    <w:rsid w:val="007E0D56"/>
    <w:rsid w:val="007E0EF7"/>
    <w:rsid w:val="007E2427"/>
    <w:rsid w:val="007E283D"/>
    <w:rsid w:val="007E419B"/>
    <w:rsid w:val="007E4847"/>
    <w:rsid w:val="007F2F24"/>
    <w:rsid w:val="007F4CDF"/>
    <w:rsid w:val="007F6A75"/>
    <w:rsid w:val="0080062D"/>
    <w:rsid w:val="00802BEF"/>
    <w:rsid w:val="008032C7"/>
    <w:rsid w:val="00804EF1"/>
    <w:rsid w:val="00805918"/>
    <w:rsid w:val="00805B39"/>
    <w:rsid w:val="00805E76"/>
    <w:rsid w:val="0080693E"/>
    <w:rsid w:val="00806FE4"/>
    <w:rsid w:val="00807713"/>
    <w:rsid w:val="008114D2"/>
    <w:rsid w:val="0081199C"/>
    <w:rsid w:val="00813E6E"/>
    <w:rsid w:val="00814C00"/>
    <w:rsid w:val="00815E40"/>
    <w:rsid w:val="00816C94"/>
    <w:rsid w:val="008174A1"/>
    <w:rsid w:val="00820EEA"/>
    <w:rsid w:val="00822AE2"/>
    <w:rsid w:val="00824209"/>
    <w:rsid w:val="008251AF"/>
    <w:rsid w:val="00826F5C"/>
    <w:rsid w:val="008309E6"/>
    <w:rsid w:val="00837323"/>
    <w:rsid w:val="008405CD"/>
    <w:rsid w:val="00840836"/>
    <w:rsid w:val="0084197C"/>
    <w:rsid w:val="008428ED"/>
    <w:rsid w:val="00842B7B"/>
    <w:rsid w:val="0084416E"/>
    <w:rsid w:val="00844E1D"/>
    <w:rsid w:val="00846356"/>
    <w:rsid w:val="00846416"/>
    <w:rsid w:val="00846E3F"/>
    <w:rsid w:val="008478CD"/>
    <w:rsid w:val="00847DCB"/>
    <w:rsid w:val="00850021"/>
    <w:rsid w:val="008517E5"/>
    <w:rsid w:val="00853EB2"/>
    <w:rsid w:val="00854869"/>
    <w:rsid w:val="00854E14"/>
    <w:rsid w:val="00854FB2"/>
    <w:rsid w:val="00855C5B"/>
    <w:rsid w:val="0085630A"/>
    <w:rsid w:val="00860C29"/>
    <w:rsid w:val="00862103"/>
    <w:rsid w:val="0086346E"/>
    <w:rsid w:val="0086475B"/>
    <w:rsid w:val="00866385"/>
    <w:rsid w:val="00867983"/>
    <w:rsid w:val="00870BA4"/>
    <w:rsid w:val="00874312"/>
    <w:rsid w:val="0087471F"/>
    <w:rsid w:val="00874EF9"/>
    <w:rsid w:val="008759B3"/>
    <w:rsid w:val="00875BC5"/>
    <w:rsid w:val="00876BD2"/>
    <w:rsid w:val="008822C4"/>
    <w:rsid w:val="00882B9E"/>
    <w:rsid w:val="00882EB3"/>
    <w:rsid w:val="00884491"/>
    <w:rsid w:val="00886221"/>
    <w:rsid w:val="00887566"/>
    <w:rsid w:val="0089233D"/>
    <w:rsid w:val="008934CB"/>
    <w:rsid w:val="008950D2"/>
    <w:rsid w:val="00896EEE"/>
    <w:rsid w:val="00897725"/>
    <w:rsid w:val="008A086A"/>
    <w:rsid w:val="008A0EE1"/>
    <w:rsid w:val="008A166B"/>
    <w:rsid w:val="008A1FE1"/>
    <w:rsid w:val="008A2C39"/>
    <w:rsid w:val="008A53C1"/>
    <w:rsid w:val="008A5E33"/>
    <w:rsid w:val="008A73F1"/>
    <w:rsid w:val="008A7E70"/>
    <w:rsid w:val="008B1D11"/>
    <w:rsid w:val="008B3F73"/>
    <w:rsid w:val="008B6698"/>
    <w:rsid w:val="008B705E"/>
    <w:rsid w:val="008B7655"/>
    <w:rsid w:val="008B76F5"/>
    <w:rsid w:val="008B7B88"/>
    <w:rsid w:val="008C0EC8"/>
    <w:rsid w:val="008C140C"/>
    <w:rsid w:val="008C182F"/>
    <w:rsid w:val="008C1ADB"/>
    <w:rsid w:val="008C223C"/>
    <w:rsid w:val="008C34A6"/>
    <w:rsid w:val="008C3EC9"/>
    <w:rsid w:val="008C4DF4"/>
    <w:rsid w:val="008C5A4C"/>
    <w:rsid w:val="008D0E81"/>
    <w:rsid w:val="008D2EBC"/>
    <w:rsid w:val="008D57C9"/>
    <w:rsid w:val="008D5949"/>
    <w:rsid w:val="008D6E01"/>
    <w:rsid w:val="008D785E"/>
    <w:rsid w:val="008E35A2"/>
    <w:rsid w:val="008E5A86"/>
    <w:rsid w:val="008E5C7F"/>
    <w:rsid w:val="008E642E"/>
    <w:rsid w:val="008E6CAB"/>
    <w:rsid w:val="008E6EFB"/>
    <w:rsid w:val="008F4956"/>
    <w:rsid w:val="008F49C0"/>
    <w:rsid w:val="008F6017"/>
    <w:rsid w:val="00900D9B"/>
    <w:rsid w:val="00903D0C"/>
    <w:rsid w:val="00906397"/>
    <w:rsid w:val="009063F8"/>
    <w:rsid w:val="00911EF0"/>
    <w:rsid w:val="00912696"/>
    <w:rsid w:val="009128FF"/>
    <w:rsid w:val="00912EE4"/>
    <w:rsid w:val="00914E85"/>
    <w:rsid w:val="00915EC0"/>
    <w:rsid w:val="009164CC"/>
    <w:rsid w:val="00916C07"/>
    <w:rsid w:val="009212F7"/>
    <w:rsid w:val="00921DB6"/>
    <w:rsid w:val="00922ED0"/>
    <w:rsid w:val="00924C4D"/>
    <w:rsid w:val="00926114"/>
    <w:rsid w:val="00926E02"/>
    <w:rsid w:val="009270BE"/>
    <w:rsid w:val="00927719"/>
    <w:rsid w:val="00927A62"/>
    <w:rsid w:val="009309C4"/>
    <w:rsid w:val="00932A3E"/>
    <w:rsid w:val="00934073"/>
    <w:rsid w:val="00934A5E"/>
    <w:rsid w:val="00934A87"/>
    <w:rsid w:val="00934F88"/>
    <w:rsid w:val="0093557B"/>
    <w:rsid w:val="00940E3C"/>
    <w:rsid w:val="00944DEB"/>
    <w:rsid w:val="00946DD1"/>
    <w:rsid w:val="00947597"/>
    <w:rsid w:val="009551AB"/>
    <w:rsid w:val="0095697C"/>
    <w:rsid w:val="00956B7C"/>
    <w:rsid w:val="0096177C"/>
    <w:rsid w:val="00961B30"/>
    <w:rsid w:val="00963B24"/>
    <w:rsid w:val="0096426A"/>
    <w:rsid w:val="00965107"/>
    <w:rsid w:val="009667C1"/>
    <w:rsid w:val="009671D3"/>
    <w:rsid w:val="00967326"/>
    <w:rsid w:val="00970081"/>
    <w:rsid w:val="00970EBF"/>
    <w:rsid w:val="00972C10"/>
    <w:rsid w:val="00973294"/>
    <w:rsid w:val="00974CFC"/>
    <w:rsid w:val="00976876"/>
    <w:rsid w:val="00977452"/>
    <w:rsid w:val="009828A0"/>
    <w:rsid w:val="00983573"/>
    <w:rsid w:val="009844FE"/>
    <w:rsid w:val="009852C7"/>
    <w:rsid w:val="00985613"/>
    <w:rsid w:val="0098759E"/>
    <w:rsid w:val="00987E8C"/>
    <w:rsid w:val="009914CE"/>
    <w:rsid w:val="00992BEE"/>
    <w:rsid w:val="0099603A"/>
    <w:rsid w:val="00996099"/>
    <w:rsid w:val="009A0347"/>
    <w:rsid w:val="009A0902"/>
    <w:rsid w:val="009A173D"/>
    <w:rsid w:val="009A21B2"/>
    <w:rsid w:val="009A49DD"/>
    <w:rsid w:val="009A5121"/>
    <w:rsid w:val="009A7DB9"/>
    <w:rsid w:val="009B1AF4"/>
    <w:rsid w:val="009B28B1"/>
    <w:rsid w:val="009B3E17"/>
    <w:rsid w:val="009B4DA3"/>
    <w:rsid w:val="009B4F48"/>
    <w:rsid w:val="009B5B2E"/>
    <w:rsid w:val="009B5BA3"/>
    <w:rsid w:val="009C06E9"/>
    <w:rsid w:val="009C134D"/>
    <w:rsid w:val="009C3972"/>
    <w:rsid w:val="009C3DAD"/>
    <w:rsid w:val="009C40BB"/>
    <w:rsid w:val="009C7CEF"/>
    <w:rsid w:val="009D27B0"/>
    <w:rsid w:val="009D3E97"/>
    <w:rsid w:val="009D4874"/>
    <w:rsid w:val="009D5EE5"/>
    <w:rsid w:val="009D624D"/>
    <w:rsid w:val="009D6C35"/>
    <w:rsid w:val="009D6E83"/>
    <w:rsid w:val="009E3AD4"/>
    <w:rsid w:val="009E4B8C"/>
    <w:rsid w:val="009E4F37"/>
    <w:rsid w:val="009E6275"/>
    <w:rsid w:val="009E68CE"/>
    <w:rsid w:val="009F07D7"/>
    <w:rsid w:val="009F1500"/>
    <w:rsid w:val="009F1BFE"/>
    <w:rsid w:val="009F25D2"/>
    <w:rsid w:val="009F37DB"/>
    <w:rsid w:val="009F3D89"/>
    <w:rsid w:val="009F52E0"/>
    <w:rsid w:val="00A00D61"/>
    <w:rsid w:val="00A028C5"/>
    <w:rsid w:val="00A06950"/>
    <w:rsid w:val="00A13335"/>
    <w:rsid w:val="00A13757"/>
    <w:rsid w:val="00A13E49"/>
    <w:rsid w:val="00A15967"/>
    <w:rsid w:val="00A17123"/>
    <w:rsid w:val="00A204B9"/>
    <w:rsid w:val="00A205D0"/>
    <w:rsid w:val="00A21F60"/>
    <w:rsid w:val="00A256E5"/>
    <w:rsid w:val="00A26BA4"/>
    <w:rsid w:val="00A311B4"/>
    <w:rsid w:val="00A3240A"/>
    <w:rsid w:val="00A340B0"/>
    <w:rsid w:val="00A35CA0"/>
    <w:rsid w:val="00A377FC"/>
    <w:rsid w:val="00A4003B"/>
    <w:rsid w:val="00A44C14"/>
    <w:rsid w:val="00A46B35"/>
    <w:rsid w:val="00A47A50"/>
    <w:rsid w:val="00A508D8"/>
    <w:rsid w:val="00A50BE0"/>
    <w:rsid w:val="00A523F7"/>
    <w:rsid w:val="00A52F32"/>
    <w:rsid w:val="00A53106"/>
    <w:rsid w:val="00A534F5"/>
    <w:rsid w:val="00A5420F"/>
    <w:rsid w:val="00A548F6"/>
    <w:rsid w:val="00A5521A"/>
    <w:rsid w:val="00A56A9D"/>
    <w:rsid w:val="00A6292B"/>
    <w:rsid w:val="00A65737"/>
    <w:rsid w:val="00A661C8"/>
    <w:rsid w:val="00A66607"/>
    <w:rsid w:val="00A70DC5"/>
    <w:rsid w:val="00A71F9A"/>
    <w:rsid w:val="00A7627B"/>
    <w:rsid w:val="00A76384"/>
    <w:rsid w:val="00A76BD6"/>
    <w:rsid w:val="00A7719E"/>
    <w:rsid w:val="00A80B15"/>
    <w:rsid w:val="00A80EAA"/>
    <w:rsid w:val="00A81D5E"/>
    <w:rsid w:val="00A90B38"/>
    <w:rsid w:val="00A92121"/>
    <w:rsid w:val="00A921D8"/>
    <w:rsid w:val="00A92CBA"/>
    <w:rsid w:val="00A93A54"/>
    <w:rsid w:val="00A93F82"/>
    <w:rsid w:val="00A94041"/>
    <w:rsid w:val="00A9591F"/>
    <w:rsid w:val="00A97B93"/>
    <w:rsid w:val="00AA0942"/>
    <w:rsid w:val="00AA346F"/>
    <w:rsid w:val="00AA3700"/>
    <w:rsid w:val="00AA3F66"/>
    <w:rsid w:val="00AA45EE"/>
    <w:rsid w:val="00AA51CB"/>
    <w:rsid w:val="00AB10FA"/>
    <w:rsid w:val="00AB1667"/>
    <w:rsid w:val="00AB3A3B"/>
    <w:rsid w:val="00AB3BB1"/>
    <w:rsid w:val="00AB4565"/>
    <w:rsid w:val="00AB4A58"/>
    <w:rsid w:val="00AB4FF6"/>
    <w:rsid w:val="00AB6050"/>
    <w:rsid w:val="00AB6158"/>
    <w:rsid w:val="00AB63D5"/>
    <w:rsid w:val="00AC0C7F"/>
    <w:rsid w:val="00AC2672"/>
    <w:rsid w:val="00AD050E"/>
    <w:rsid w:val="00AD2362"/>
    <w:rsid w:val="00AD63BF"/>
    <w:rsid w:val="00AD6645"/>
    <w:rsid w:val="00AD6834"/>
    <w:rsid w:val="00AD6C24"/>
    <w:rsid w:val="00AD6E27"/>
    <w:rsid w:val="00AD7F9A"/>
    <w:rsid w:val="00AE1B0E"/>
    <w:rsid w:val="00AE2B1C"/>
    <w:rsid w:val="00AE452B"/>
    <w:rsid w:val="00AE547C"/>
    <w:rsid w:val="00AE5853"/>
    <w:rsid w:val="00AF1228"/>
    <w:rsid w:val="00AF34BF"/>
    <w:rsid w:val="00AF3881"/>
    <w:rsid w:val="00AF3A3D"/>
    <w:rsid w:val="00AF437C"/>
    <w:rsid w:val="00AF4F23"/>
    <w:rsid w:val="00AF6AB0"/>
    <w:rsid w:val="00AF704B"/>
    <w:rsid w:val="00AF761C"/>
    <w:rsid w:val="00B003A6"/>
    <w:rsid w:val="00B01975"/>
    <w:rsid w:val="00B01FB2"/>
    <w:rsid w:val="00B02741"/>
    <w:rsid w:val="00B02952"/>
    <w:rsid w:val="00B048C1"/>
    <w:rsid w:val="00B04BE0"/>
    <w:rsid w:val="00B064EE"/>
    <w:rsid w:val="00B06616"/>
    <w:rsid w:val="00B07978"/>
    <w:rsid w:val="00B07BD0"/>
    <w:rsid w:val="00B07DE7"/>
    <w:rsid w:val="00B1038C"/>
    <w:rsid w:val="00B11D88"/>
    <w:rsid w:val="00B1283B"/>
    <w:rsid w:val="00B136E1"/>
    <w:rsid w:val="00B13ED4"/>
    <w:rsid w:val="00B1404A"/>
    <w:rsid w:val="00B149C9"/>
    <w:rsid w:val="00B15EEB"/>
    <w:rsid w:val="00B1678E"/>
    <w:rsid w:val="00B1748C"/>
    <w:rsid w:val="00B202A2"/>
    <w:rsid w:val="00B2044A"/>
    <w:rsid w:val="00B21D36"/>
    <w:rsid w:val="00B2200F"/>
    <w:rsid w:val="00B238AB"/>
    <w:rsid w:val="00B241FE"/>
    <w:rsid w:val="00B2786B"/>
    <w:rsid w:val="00B301F2"/>
    <w:rsid w:val="00B329A7"/>
    <w:rsid w:val="00B34C38"/>
    <w:rsid w:val="00B36842"/>
    <w:rsid w:val="00B37BB2"/>
    <w:rsid w:val="00B4153C"/>
    <w:rsid w:val="00B41F49"/>
    <w:rsid w:val="00B41F9D"/>
    <w:rsid w:val="00B42DA5"/>
    <w:rsid w:val="00B4335E"/>
    <w:rsid w:val="00B4516E"/>
    <w:rsid w:val="00B4549D"/>
    <w:rsid w:val="00B46A98"/>
    <w:rsid w:val="00B50164"/>
    <w:rsid w:val="00B52187"/>
    <w:rsid w:val="00B52A01"/>
    <w:rsid w:val="00B54BA4"/>
    <w:rsid w:val="00B5522D"/>
    <w:rsid w:val="00B55CEA"/>
    <w:rsid w:val="00B5652B"/>
    <w:rsid w:val="00B56D22"/>
    <w:rsid w:val="00B570B4"/>
    <w:rsid w:val="00B60B42"/>
    <w:rsid w:val="00B61122"/>
    <w:rsid w:val="00B617A6"/>
    <w:rsid w:val="00B63214"/>
    <w:rsid w:val="00B64CDA"/>
    <w:rsid w:val="00B66B34"/>
    <w:rsid w:val="00B70D24"/>
    <w:rsid w:val="00B71313"/>
    <w:rsid w:val="00B7235B"/>
    <w:rsid w:val="00B7337A"/>
    <w:rsid w:val="00B73805"/>
    <w:rsid w:val="00B738A5"/>
    <w:rsid w:val="00B74968"/>
    <w:rsid w:val="00B77702"/>
    <w:rsid w:val="00B77757"/>
    <w:rsid w:val="00B80F6F"/>
    <w:rsid w:val="00B824F9"/>
    <w:rsid w:val="00B83EFF"/>
    <w:rsid w:val="00B861A2"/>
    <w:rsid w:val="00B873FE"/>
    <w:rsid w:val="00B922AB"/>
    <w:rsid w:val="00B930ED"/>
    <w:rsid w:val="00B941E8"/>
    <w:rsid w:val="00B94478"/>
    <w:rsid w:val="00B9514A"/>
    <w:rsid w:val="00B95867"/>
    <w:rsid w:val="00B978EB"/>
    <w:rsid w:val="00BA02D0"/>
    <w:rsid w:val="00BA0796"/>
    <w:rsid w:val="00BA0862"/>
    <w:rsid w:val="00BA0DD7"/>
    <w:rsid w:val="00BA1178"/>
    <w:rsid w:val="00BA13FC"/>
    <w:rsid w:val="00BA3209"/>
    <w:rsid w:val="00BA4B15"/>
    <w:rsid w:val="00BA64A5"/>
    <w:rsid w:val="00BA659F"/>
    <w:rsid w:val="00BA6D35"/>
    <w:rsid w:val="00BA75E8"/>
    <w:rsid w:val="00BB0349"/>
    <w:rsid w:val="00BB0ABF"/>
    <w:rsid w:val="00BB1B1A"/>
    <w:rsid w:val="00BB1DF1"/>
    <w:rsid w:val="00BB2664"/>
    <w:rsid w:val="00BB26F4"/>
    <w:rsid w:val="00BB281F"/>
    <w:rsid w:val="00BB4BBB"/>
    <w:rsid w:val="00BB4C16"/>
    <w:rsid w:val="00BB4CA5"/>
    <w:rsid w:val="00BB54B2"/>
    <w:rsid w:val="00BB5C24"/>
    <w:rsid w:val="00BB75CD"/>
    <w:rsid w:val="00BC1612"/>
    <w:rsid w:val="00BC2838"/>
    <w:rsid w:val="00BC36F9"/>
    <w:rsid w:val="00BC50B5"/>
    <w:rsid w:val="00BC605B"/>
    <w:rsid w:val="00BC66E0"/>
    <w:rsid w:val="00BD0491"/>
    <w:rsid w:val="00BD1191"/>
    <w:rsid w:val="00BD15C8"/>
    <w:rsid w:val="00BD2101"/>
    <w:rsid w:val="00BD47F6"/>
    <w:rsid w:val="00BD65E5"/>
    <w:rsid w:val="00BD667F"/>
    <w:rsid w:val="00BD7375"/>
    <w:rsid w:val="00BE03EE"/>
    <w:rsid w:val="00BE1861"/>
    <w:rsid w:val="00BE29DD"/>
    <w:rsid w:val="00BE32AF"/>
    <w:rsid w:val="00BE39AF"/>
    <w:rsid w:val="00BE3C2F"/>
    <w:rsid w:val="00BE3E2B"/>
    <w:rsid w:val="00BE3FCF"/>
    <w:rsid w:val="00BE7106"/>
    <w:rsid w:val="00BE719C"/>
    <w:rsid w:val="00BF01C5"/>
    <w:rsid w:val="00BF0F64"/>
    <w:rsid w:val="00BF0FB0"/>
    <w:rsid w:val="00BF1A32"/>
    <w:rsid w:val="00BF23E7"/>
    <w:rsid w:val="00BF48A8"/>
    <w:rsid w:val="00BF4B26"/>
    <w:rsid w:val="00BF5A3B"/>
    <w:rsid w:val="00BF61B9"/>
    <w:rsid w:val="00BF6949"/>
    <w:rsid w:val="00BF6E3A"/>
    <w:rsid w:val="00C0007E"/>
    <w:rsid w:val="00C01183"/>
    <w:rsid w:val="00C01F47"/>
    <w:rsid w:val="00C04785"/>
    <w:rsid w:val="00C059C3"/>
    <w:rsid w:val="00C07184"/>
    <w:rsid w:val="00C07796"/>
    <w:rsid w:val="00C07CE7"/>
    <w:rsid w:val="00C108D3"/>
    <w:rsid w:val="00C14162"/>
    <w:rsid w:val="00C14B09"/>
    <w:rsid w:val="00C16E8E"/>
    <w:rsid w:val="00C206E0"/>
    <w:rsid w:val="00C243CA"/>
    <w:rsid w:val="00C24B9D"/>
    <w:rsid w:val="00C250C5"/>
    <w:rsid w:val="00C25AA5"/>
    <w:rsid w:val="00C25E5E"/>
    <w:rsid w:val="00C25E9F"/>
    <w:rsid w:val="00C26DB3"/>
    <w:rsid w:val="00C26E3F"/>
    <w:rsid w:val="00C27FE8"/>
    <w:rsid w:val="00C310F7"/>
    <w:rsid w:val="00C32E47"/>
    <w:rsid w:val="00C3334A"/>
    <w:rsid w:val="00C33732"/>
    <w:rsid w:val="00C40954"/>
    <w:rsid w:val="00C411B3"/>
    <w:rsid w:val="00C42F88"/>
    <w:rsid w:val="00C466F7"/>
    <w:rsid w:val="00C46A44"/>
    <w:rsid w:val="00C471D7"/>
    <w:rsid w:val="00C477AD"/>
    <w:rsid w:val="00C516BD"/>
    <w:rsid w:val="00C55864"/>
    <w:rsid w:val="00C6116C"/>
    <w:rsid w:val="00C648FF"/>
    <w:rsid w:val="00C6492A"/>
    <w:rsid w:val="00C65F93"/>
    <w:rsid w:val="00C66677"/>
    <w:rsid w:val="00C66B66"/>
    <w:rsid w:val="00C66E0B"/>
    <w:rsid w:val="00C67E21"/>
    <w:rsid w:val="00C74EB6"/>
    <w:rsid w:val="00C75034"/>
    <w:rsid w:val="00C753FA"/>
    <w:rsid w:val="00C75FC6"/>
    <w:rsid w:val="00C76478"/>
    <w:rsid w:val="00C77780"/>
    <w:rsid w:val="00C8226F"/>
    <w:rsid w:val="00C83A3C"/>
    <w:rsid w:val="00C83FD7"/>
    <w:rsid w:val="00C857BE"/>
    <w:rsid w:val="00C863B1"/>
    <w:rsid w:val="00C93959"/>
    <w:rsid w:val="00C93CAF"/>
    <w:rsid w:val="00C93D6B"/>
    <w:rsid w:val="00C94621"/>
    <w:rsid w:val="00C95287"/>
    <w:rsid w:val="00C9662F"/>
    <w:rsid w:val="00C96C13"/>
    <w:rsid w:val="00CA3323"/>
    <w:rsid w:val="00CA36D7"/>
    <w:rsid w:val="00CB0673"/>
    <w:rsid w:val="00CB2F5B"/>
    <w:rsid w:val="00CB2FE2"/>
    <w:rsid w:val="00CB31B7"/>
    <w:rsid w:val="00CB6F1D"/>
    <w:rsid w:val="00CB7E55"/>
    <w:rsid w:val="00CC0350"/>
    <w:rsid w:val="00CC1006"/>
    <w:rsid w:val="00CC2037"/>
    <w:rsid w:val="00CC26B3"/>
    <w:rsid w:val="00CC2CE6"/>
    <w:rsid w:val="00CC2F13"/>
    <w:rsid w:val="00CC345D"/>
    <w:rsid w:val="00CC395B"/>
    <w:rsid w:val="00CC3E98"/>
    <w:rsid w:val="00CC4397"/>
    <w:rsid w:val="00CC5F1E"/>
    <w:rsid w:val="00CC690D"/>
    <w:rsid w:val="00CD53E3"/>
    <w:rsid w:val="00CD7AEA"/>
    <w:rsid w:val="00CE2F01"/>
    <w:rsid w:val="00CE40EB"/>
    <w:rsid w:val="00CE4BE6"/>
    <w:rsid w:val="00CE6244"/>
    <w:rsid w:val="00CE6F35"/>
    <w:rsid w:val="00CE70CC"/>
    <w:rsid w:val="00CE7EB4"/>
    <w:rsid w:val="00CF0032"/>
    <w:rsid w:val="00CF1CDD"/>
    <w:rsid w:val="00CF28C7"/>
    <w:rsid w:val="00CF4017"/>
    <w:rsid w:val="00CF662E"/>
    <w:rsid w:val="00D01DAA"/>
    <w:rsid w:val="00D03289"/>
    <w:rsid w:val="00D0338B"/>
    <w:rsid w:val="00D03CF3"/>
    <w:rsid w:val="00D03D27"/>
    <w:rsid w:val="00D06A04"/>
    <w:rsid w:val="00D07DF2"/>
    <w:rsid w:val="00D1041D"/>
    <w:rsid w:val="00D11036"/>
    <w:rsid w:val="00D12493"/>
    <w:rsid w:val="00D12AA1"/>
    <w:rsid w:val="00D14A3F"/>
    <w:rsid w:val="00D167D8"/>
    <w:rsid w:val="00D16B50"/>
    <w:rsid w:val="00D17103"/>
    <w:rsid w:val="00D174D8"/>
    <w:rsid w:val="00D177A7"/>
    <w:rsid w:val="00D208FA"/>
    <w:rsid w:val="00D21758"/>
    <w:rsid w:val="00D218FF"/>
    <w:rsid w:val="00D23631"/>
    <w:rsid w:val="00D23EFF"/>
    <w:rsid w:val="00D24443"/>
    <w:rsid w:val="00D26A6F"/>
    <w:rsid w:val="00D26D3B"/>
    <w:rsid w:val="00D27F6B"/>
    <w:rsid w:val="00D305E2"/>
    <w:rsid w:val="00D354ED"/>
    <w:rsid w:val="00D3550E"/>
    <w:rsid w:val="00D36E4B"/>
    <w:rsid w:val="00D4005F"/>
    <w:rsid w:val="00D40D96"/>
    <w:rsid w:val="00D44D91"/>
    <w:rsid w:val="00D47AFB"/>
    <w:rsid w:val="00D47FB9"/>
    <w:rsid w:val="00D51BA6"/>
    <w:rsid w:val="00D53D2A"/>
    <w:rsid w:val="00D543F0"/>
    <w:rsid w:val="00D5484F"/>
    <w:rsid w:val="00D567F5"/>
    <w:rsid w:val="00D6033D"/>
    <w:rsid w:val="00D609A9"/>
    <w:rsid w:val="00D62959"/>
    <w:rsid w:val="00D63094"/>
    <w:rsid w:val="00D67883"/>
    <w:rsid w:val="00D71689"/>
    <w:rsid w:val="00D72BEA"/>
    <w:rsid w:val="00D73235"/>
    <w:rsid w:val="00D73AFB"/>
    <w:rsid w:val="00D73F73"/>
    <w:rsid w:val="00D75D4A"/>
    <w:rsid w:val="00D760CD"/>
    <w:rsid w:val="00D764C0"/>
    <w:rsid w:val="00D76842"/>
    <w:rsid w:val="00D81074"/>
    <w:rsid w:val="00D8442C"/>
    <w:rsid w:val="00D84883"/>
    <w:rsid w:val="00D84CD2"/>
    <w:rsid w:val="00D84CE9"/>
    <w:rsid w:val="00D86295"/>
    <w:rsid w:val="00D874A3"/>
    <w:rsid w:val="00D91693"/>
    <w:rsid w:val="00D9206C"/>
    <w:rsid w:val="00D93D81"/>
    <w:rsid w:val="00D94C12"/>
    <w:rsid w:val="00D952D5"/>
    <w:rsid w:val="00D96D31"/>
    <w:rsid w:val="00DA075A"/>
    <w:rsid w:val="00DA0888"/>
    <w:rsid w:val="00DA0DD9"/>
    <w:rsid w:val="00DA0E63"/>
    <w:rsid w:val="00DA112E"/>
    <w:rsid w:val="00DA12C6"/>
    <w:rsid w:val="00DA135E"/>
    <w:rsid w:val="00DA1534"/>
    <w:rsid w:val="00DA1992"/>
    <w:rsid w:val="00DA4962"/>
    <w:rsid w:val="00DA4BD7"/>
    <w:rsid w:val="00DA65EA"/>
    <w:rsid w:val="00DA7011"/>
    <w:rsid w:val="00DB039F"/>
    <w:rsid w:val="00DB1593"/>
    <w:rsid w:val="00DB1C4A"/>
    <w:rsid w:val="00DB28A8"/>
    <w:rsid w:val="00DB2E65"/>
    <w:rsid w:val="00DB467F"/>
    <w:rsid w:val="00DB526F"/>
    <w:rsid w:val="00DB5996"/>
    <w:rsid w:val="00DB6C64"/>
    <w:rsid w:val="00DB7121"/>
    <w:rsid w:val="00DC028E"/>
    <w:rsid w:val="00DC037E"/>
    <w:rsid w:val="00DC35F7"/>
    <w:rsid w:val="00DC45AB"/>
    <w:rsid w:val="00DC5F4A"/>
    <w:rsid w:val="00DD04AB"/>
    <w:rsid w:val="00DD077B"/>
    <w:rsid w:val="00DD1FCF"/>
    <w:rsid w:val="00DD2754"/>
    <w:rsid w:val="00DD30A0"/>
    <w:rsid w:val="00DD6389"/>
    <w:rsid w:val="00DD6571"/>
    <w:rsid w:val="00DE07E2"/>
    <w:rsid w:val="00DE0CD4"/>
    <w:rsid w:val="00DE3B1C"/>
    <w:rsid w:val="00DE4508"/>
    <w:rsid w:val="00DE641B"/>
    <w:rsid w:val="00DE702A"/>
    <w:rsid w:val="00DF0ED4"/>
    <w:rsid w:val="00DF1340"/>
    <w:rsid w:val="00DF218A"/>
    <w:rsid w:val="00DF2987"/>
    <w:rsid w:val="00DF4349"/>
    <w:rsid w:val="00DF6996"/>
    <w:rsid w:val="00E00018"/>
    <w:rsid w:val="00E000B1"/>
    <w:rsid w:val="00E004E4"/>
    <w:rsid w:val="00E00D43"/>
    <w:rsid w:val="00E00D6D"/>
    <w:rsid w:val="00E01D6B"/>
    <w:rsid w:val="00E030CE"/>
    <w:rsid w:val="00E03AEC"/>
    <w:rsid w:val="00E05294"/>
    <w:rsid w:val="00E05B80"/>
    <w:rsid w:val="00E071EF"/>
    <w:rsid w:val="00E1223C"/>
    <w:rsid w:val="00E12762"/>
    <w:rsid w:val="00E128EC"/>
    <w:rsid w:val="00E15665"/>
    <w:rsid w:val="00E165E0"/>
    <w:rsid w:val="00E211D0"/>
    <w:rsid w:val="00E243EA"/>
    <w:rsid w:val="00E2579D"/>
    <w:rsid w:val="00E27654"/>
    <w:rsid w:val="00E27D31"/>
    <w:rsid w:val="00E30CBD"/>
    <w:rsid w:val="00E31210"/>
    <w:rsid w:val="00E3523F"/>
    <w:rsid w:val="00E37F77"/>
    <w:rsid w:val="00E3885A"/>
    <w:rsid w:val="00E40548"/>
    <w:rsid w:val="00E44BBA"/>
    <w:rsid w:val="00E475DF"/>
    <w:rsid w:val="00E5022B"/>
    <w:rsid w:val="00E50426"/>
    <w:rsid w:val="00E50932"/>
    <w:rsid w:val="00E519E0"/>
    <w:rsid w:val="00E52AF7"/>
    <w:rsid w:val="00E53F44"/>
    <w:rsid w:val="00E54512"/>
    <w:rsid w:val="00E6398D"/>
    <w:rsid w:val="00E64A1E"/>
    <w:rsid w:val="00E64E83"/>
    <w:rsid w:val="00E6599B"/>
    <w:rsid w:val="00E66F5E"/>
    <w:rsid w:val="00E70CE9"/>
    <w:rsid w:val="00E72F8A"/>
    <w:rsid w:val="00E824C2"/>
    <w:rsid w:val="00E843A9"/>
    <w:rsid w:val="00E8742C"/>
    <w:rsid w:val="00E8760F"/>
    <w:rsid w:val="00E901D3"/>
    <w:rsid w:val="00E93B4A"/>
    <w:rsid w:val="00E95307"/>
    <w:rsid w:val="00E97E56"/>
    <w:rsid w:val="00EA0734"/>
    <w:rsid w:val="00EA0794"/>
    <w:rsid w:val="00EA087B"/>
    <w:rsid w:val="00EA1F73"/>
    <w:rsid w:val="00EA542D"/>
    <w:rsid w:val="00EA5A76"/>
    <w:rsid w:val="00EA6CDB"/>
    <w:rsid w:val="00EA78E1"/>
    <w:rsid w:val="00EA7F8F"/>
    <w:rsid w:val="00EB2AE0"/>
    <w:rsid w:val="00EB2C7C"/>
    <w:rsid w:val="00EB6400"/>
    <w:rsid w:val="00EB712C"/>
    <w:rsid w:val="00EC453C"/>
    <w:rsid w:val="00ED2061"/>
    <w:rsid w:val="00ED21A5"/>
    <w:rsid w:val="00ED45C4"/>
    <w:rsid w:val="00EE1F53"/>
    <w:rsid w:val="00EE378C"/>
    <w:rsid w:val="00EE5304"/>
    <w:rsid w:val="00EE6A90"/>
    <w:rsid w:val="00EE6DD8"/>
    <w:rsid w:val="00EF32B1"/>
    <w:rsid w:val="00EF38B9"/>
    <w:rsid w:val="00EF504B"/>
    <w:rsid w:val="00EF5FFE"/>
    <w:rsid w:val="00F023F2"/>
    <w:rsid w:val="00F026D8"/>
    <w:rsid w:val="00F026DA"/>
    <w:rsid w:val="00F02EA9"/>
    <w:rsid w:val="00F040C6"/>
    <w:rsid w:val="00F05945"/>
    <w:rsid w:val="00F10168"/>
    <w:rsid w:val="00F120FE"/>
    <w:rsid w:val="00F14E9A"/>
    <w:rsid w:val="00F153BC"/>
    <w:rsid w:val="00F15B51"/>
    <w:rsid w:val="00F15E4B"/>
    <w:rsid w:val="00F164BD"/>
    <w:rsid w:val="00F178BC"/>
    <w:rsid w:val="00F17A71"/>
    <w:rsid w:val="00F20446"/>
    <w:rsid w:val="00F250F6"/>
    <w:rsid w:val="00F25A8C"/>
    <w:rsid w:val="00F27BE7"/>
    <w:rsid w:val="00F30062"/>
    <w:rsid w:val="00F33469"/>
    <w:rsid w:val="00F43E38"/>
    <w:rsid w:val="00F4478F"/>
    <w:rsid w:val="00F45D7D"/>
    <w:rsid w:val="00F4698B"/>
    <w:rsid w:val="00F46BDB"/>
    <w:rsid w:val="00F46F07"/>
    <w:rsid w:val="00F511C5"/>
    <w:rsid w:val="00F6063D"/>
    <w:rsid w:val="00F6207D"/>
    <w:rsid w:val="00F621F3"/>
    <w:rsid w:val="00F62F6E"/>
    <w:rsid w:val="00F63122"/>
    <w:rsid w:val="00F653AD"/>
    <w:rsid w:val="00F67557"/>
    <w:rsid w:val="00F67616"/>
    <w:rsid w:val="00F71A5A"/>
    <w:rsid w:val="00F723BB"/>
    <w:rsid w:val="00F7572C"/>
    <w:rsid w:val="00F76BB5"/>
    <w:rsid w:val="00F77591"/>
    <w:rsid w:val="00F8036C"/>
    <w:rsid w:val="00F83C82"/>
    <w:rsid w:val="00F855F7"/>
    <w:rsid w:val="00F86C67"/>
    <w:rsid w:val="00F878C0"/>
    <w:rsid w:val="00F8794B"/>
    <w:rsid w:val="00F87D0A"/>
    <w:rsid w:val="00F90465"/>
    <w:rsid w:val="00F91724"/>
    <w:rsid w:val="00F95C3E"/>
    <w:rsid w:val="00F9676B"/>
    <w:rsid w:val="00FA0378"/>
    <w:rsid w:val="00FA40D0"/>
    <w:rsid w:val="00FA43D0"/>
    <w:rsid w:val="00FB3309"/>
    <w:rsid w:val="00FB4837"/>
    <w:rsid w:val="00FB4EDE"/>
    <w:rsid w:val="00FB5483"/>
    <w:rsid w:val="00FB59D1"/>
    <w:rsid w:val="00FB5C2E"/>
    <w:rsid w:val="00FB6677"/>
    <w:rsid w:val="00FB70E8"/>
    <w:rsid w:val="00FB7A52"/>
    <w:rsid w:val="00FC0D0D"/>
    <w:rsid w:val="00FC2AE3"/>
    <w:rsid w:val="00FC41E7"/>
    <w:rsid w:val="00FC4DFA"/>
    <w:rsid w:val="00FC5F81"/>
    <w:rsid w:val="00FC6064"/>
    <w:rsid w:val="00FC6B7D"/>
    <w:rsid w:val="00FD1A57"/>
    <w:rsid w:val="00FD2F51"/>
    <w:rsid w:val="00FD360A"/>
    <w:rsid w:val="00FD73B4"/>
    <w:rsid w:val="00FE19EC"/>
    <w:rsid w:val="00FE26A6"/>
    <w:rsid w:val="00FE3DC5"/>
    <w:rsid w:val="00FE4322"/>
    <w:rsid w:val="00FE46BE"/>
    <w:rsid w:val="00FE517D"/>
    <w:rsid w:val="00FE55AC"/>
    <w:rsid w:val="00FE7D35"/>
    <w:rsid w:val="00FF0855"/>
    <w:rsid w:val="00FF2485"/>
    <w:rsid w:val="00FF2673"/>
    <w:rsid w:val="00FF4108"/>
    <w:rsid w:val="00FF415F"/>
    <w:rsid w:val="00FF66DC"/>
    <w:rsid w:val="01A7882A"/>
    <w:rsid w:val="032DBC2A"/>
    <w:rsid w:val="0344768B"/>
    <w:rsid w:val="04438CB9"/>
    <w:rsid w:val="066363CA"/>
    <w:rsid w:val="08B1F378"/>
    <w:rsid w:val="0B333D99"/>
    <w:rsid w:val="0B375CE3"/>
    <w:rsid w:val="0B509D9E"/>
    <w:rsid w:val="0B5198B6"/>
    <w:rsid w:val="0B76D18D"/>
    <w:rsid w:val="0C296CC6"/>
    <w:rsid w:val="0C8498AE"/>
    <w:rsid w:val="0CE700F5"/>
    <w:rsid w:val="0E37E66C"/>
    <w:rsid w:val="11C1CD85"/>
    <w:rsid w:val="11D4A005"/>
    <w:rsid w:val="1269ABA6"/>
    <w:rsid w:val="1415A05E"/>
    <w:rsid w:val="157DB8AE"/>
    <w:rsid w:val="15B96C24"/>
    <w:rsid w:val="15D3B0F5"/>
    <w:rsid w:val="166BB46F"/>
    <w:rsid w:val="168F0288"/>
    <w:rsid w:val="17EF3110"/>
    <w:rsid w:val="18BE2674"/>
    <w:rsid w:val="19794ED5"/>
    <w:rsid w:val="1CB6B0CA"/>
    <w:rsid w:val="1CC201EF"/>
    <w:rsid w:val="1CF4E035"/>
    <w:rsid w:val="1D06CE77"/>
    <w:rsid w:val="20702872"/>
    <w:rsid w:val="213973B7"/>
    <w:rsid w:val="24B4BB0D"/>
    <w:rsid w:val="25F18EF0"/>
    <w:rsid w:val="278CEEC5"/>
    <w:rsid w:val="2A3257F3"/>
    <w:rsid w:val="2B7C6E17"/>
    <w:rsid w:val="2B82B402"/>
    <w:rsid w:val="2E83B121"/>
    <w:rsid w:val="2F5C3D62"/>
    <w:rsid w:val="323A7AB1"/>
    <w:rsid w:val="32D75E5B"/>
    <w:rsid w:val="33A3E942"/>
    <w:rsid w:val="34BAED33"/>
    <w:rsid w:val="34E40B16"/>
    <w:rsid w:val="34ECA314"/>
    <w:rsid w:val="354BE6B5"/>
    <w:rsid w:val="35770F4E"/>
    <w:rsid w:val="35ECC854"/>
    <w:rsid w:val="36E01AD8"/>
    <w:rsid w:val="37684564"/>
    <w:rsid w:val="37B7724D"/>
    <w:rsid w:val="37FB30A0"/>
    <w:rsid w:val="3918EA18"/>
    <w:rsid w:val="3C569CEE"/>
    <w:rsid w:val="3C6114A9"/>
    <w:rsid w:val="3C87E0E3"/>
    <w:rsid w:val="3CCD20E5"/>
    <w:rsid w:val="3EB9B99F"/>
    <w:rsid w:val="409B1B7E"/>
    <w:rsid w:val="40BCD589"/>
    <w:rsid w:val="411F2910"/>
    <w:rsid w:val="4145CA27"/>
    <w:rsid w:val="423E6636"/>
    <w:rsid w:val="425601E1"/>
    <w:rsid w:val="429F6D04"/>
    <w:rsid w:val="45B49D9A"/>
    <w:rsid w:val="45C2CA50"/>
    <w:rsid w:val="4609CB78"/>
    <w:rsid w:val="463761F9"/>
    <w:rsid w:val="46B7BC12"/>
    <w:rsid w:val="484E165F"/>
    <w:rsid w:val="49047685"/>
    <w:rsid w:val="49872932"/>
    <w:rsid w:val="4A1EFA41"/>
    <w:rsid w:val="4A68F4B6"/>
    <w:rsid w:val="4B9FB922"/>
    <w:rsid w:val="4D5FC6A6"/>
    <w:rsid w:val="4DB87C4E"/>
    <w:rsid w:val="4EB28B17"/>
    <w:rsid w:val="4F1EE262"/>
    <w:rsid w:val="4F817BFB"/>
    <w:rsid w:val="4FB30A84"/>
    <w:rsid w:val="5025C10B"/>
    <w:rsid w:val="50C91F67"/>
    <w:rsid w:val="519C378E"/>
    <w:rsid w:val="5224A4C1"/>
    <w:rsid w:val="5235805A"/>
    <w:rsid w:val="52864F52"/>
    <w:rsid w:val="53594E44"/>
    <w:rsid w:val="56BBD37B"/>
    <w:rsid w:val="58218DC0"/>
    <w:rsid w:val="584E69B7"/>
    <w:rsid w:val="58C59519"/>
    <w:rsid w:val="58D8D6E4"/>
    <w:rsid w:val="590DD55D"/>
    <w:rsid w:val="59A2A86B"/>
    <w:rsid w:val="59ACCEEF"/>
    <w:rsid w:val="5BE7CC98"/>
    <w:rsid w:val="5C448206"/>
    <w:rsid w:val="5C7DF6D1"/>
    <w:rsid w:val="5E60EA44"/>
    <w:rsid w:val="5EACD343"/>
    <w:rsid w:val="5F6AA140"/>
    <w:rsid w:val="5FB9CAE9"/>
    <w:rsid w:val="5FEDF926"/>
    <w:rsid w:val="60980697"/>
    <w:rsid w:val="6245140B"/>
    <w:rsid w:val="62A9545D"/>
    <w:rsid w:val="6336F813"/>
    <w:rsid w:val="65411202"/>
    <w:rsid w:val="66C057B6"/>
    <w:rsid w:val="6747CF5F"/>
    <w:rsid w:val="67C85FCF"/>
    <w:rsid w:val="67D2BE59"/>
    <w:rsid w:val="68F13E43"/>
    <w:rsid w:val="6A5E2D87"/>
    <w:rsid w:val="6C325778"/>
    <w:rsid w:val="6CF99A95"/>
    <w:rsid w:val="6D54F3EA"/>
    <w:rsid w:val="6FC48020"/>
    <w:rsid w:val="6FE9694F"/>
    <w:rsid w:val="70D1259C"/>
    <w:rsid w:val="71679FE5"/>
    <w:rsid w:val="71EA4FC6"/>
    <w:rsid w:val="73EB6CDC"/>
    <w:rsid w:val="74BAECCB"/>
    <w:rsid w:val="76A8715F"/>
    <w:rsid w:val="79ADC299"/>
    <w:rsid w:val="7A297D98"/>
    <w:rsid w:val="7B8C7713"/>
    <w:rsid w:val="7BB49A04"/>
    <w:rsid w:val="7CB004BC"/>
    <w:rsid w:val="7D08E91A"/>
    <w:rsid w:val="7D1753D3"/>
    <w:rsid w:val="7D8A8D26"/>
    <w:rsid w:val="7D94B894"/>
    <w:rsid w:val="7D9FA2BD"/>
    <w:rsid w:val="7EB5FE64"/>
    <w:rsid w:val="7F20CDC9"/>
    <w:rsid w:val="7FBE968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en-US"/>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143636"/>
    <w:pPr>
      <w:keepLines/>
      <w:spacing w:after="0" w:line="240" w:lineRule="auto"/>
    </w:pPr>
    <w:rPr>
      <w:sz w:val="18"/>
      <w:szCs w:val="18"/>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rPr>
  </w:style>
  <w:style w:type="paragraph" w:styleId="Kopfzeile">
    <w:name w:val="header"/>
    <w:basedOn w:val="Standard"/>
    <w:link w:val="KopfzeileZchn"/>
    <w:uiPriority w:val="99"/>
    <w:unhideWhenUsed/>
    <w:qFormat/>
    <w:rsid w:val="00E165E0"/>
    <w:rPr>
      <w:rFonts w:asciiTheme="majorHAnsi" w:hAnsiTheme="majorHAnsi" w:cs="AUMOVIO Office"/>
      <w:sz w:val="40"/>
      <w:szCs w:val="40"/>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rPr>
  </w:style>
  <w:style w:type="paragraph" w:styleId="Listenabsatz">
    <w:name w:val="List Paragraph"/>
    <w:basedOn w:val="Standard"/>
    <w:uiPriority w:val="34"/>
    <w:rsid w:val="006E4CD7"/>
    <w:pPr>
      <w:ind w:left="720"/>
      <w:contextualSpacing/>
    </w:pPr>
    <w:rPr>
      <w:rFonts w:eastAsia="Calibri" w:cs="Times New Roman"/>
      <w:szCs w:val="24"/>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rPr>
  </w:style>
  <w:style w:type="paragraph" w:customStyle="1" w:styleId="12-Title">
    <w:name w:val="12-Title"/>
    <w:basedOn w:val="Kopfzeile"/>
    <w:qFormat/>
    <w:rsid w:val="006E4CD7"/>
    <w:pPr>
      <w:jc w:val="right"/>
    </w:pPr>
    <w:rPr>
      <w:rFonts w:eastAsia="Calibri" w:cs="Times New Roman"/>
      <w:sz w:val="36"/>
      <w:szCs w:val="24"/>
    </w:rPr>
  </w:style>
  <w:style w:type="paragraph" w:styleId="KeinLeerraum">
    <w:name w:val="No Spacing"/>
    <w:uiPriority w:val="1"/>
    <w:rsid w:val="00926E02"/>
    <w:pPr>
      <w:keepLines/>
      <w:spacing w:after="0" w:line="240" w:lineRule="auto"/>
    </w:pPr>
    <w:rPr>
      <w:rFonts w:ascii="Times New Roman" w:hAnsi="Times New Roman"/>
      <w:sz w:val="18"/>
      <w:szCs w:val="18"/>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rPr>
  </w:style>
  <w:style w:type="paragraph" w:customStyle="1" w:styleId="02-Bullet">
    <w:name w:val="02-Bullet"/>
    <w:qFormat/>
    <w:rsid w:val="00B873FE"/>
    <w:pPr>
      <w:numPr>
        <w:numId w:val="7"/>
      </w:numPr>
      <w:spacing w:after="0"/>
      <w:ind w:right="-2"/>
    </w:pPr>
    <w:rPr>
      <w:rFonts w:asciiTheme="majorHAnsi" w:eastAsia="Calibri" w:hAnsiTheme="majorHAnsi" w:cs="Times New Roman"/>
      <w:bCs/>
      <w:sz w:val="20"/>
      <w:szCs w:val="20"/>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rPr>
  </w:style>
  <w:style w:type="paragraph" w:customStyle="1" w:styleId="09-Contact-Line">
    <w:name w:val="09-Contact-Line"/>
    <w:qFormat/>
    <w:rsid w:val="00D4005F"/>
    <w:pPr>
      <w:spacing w:after="0" w:line="288" w:lineRule="auto"/>
    </w:pPr>
    <w:rPr>
      <w:rFonts w:eastAsia="Times New Roman" w:cs="Times New Roman"/>
      <w:color w:val="000000"/>
      <w:sz w:val="14"/>
      <w:szCs w:val="14"/>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AB4565"/>
    <w:pPr>
      <w:spacing w:after="0" w:line="240" w:lineRule="auto"/>
    </w:pPr>
    <w:rPr>
      <w:sz w:val="18"/>
      <w:szCs w:val="18"/>
    </w:rPr>
  </w:style>
  <w:style w:type="character" w:styleId="Erwhnung">
    <w:name w:val="Mention"/>
    <w:basedOn w:val="Absatz-Standardschriftart"/>
    <w:uiPriority w:val="99"/>
    <w:unhideWhenUsed/>
    <w:rsid w:val="005A3DB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258198">
      <w:bodyDiv w:val="1"/>
      <w:marLeft w:val="0"/>
      <w:marRight w:val="0"/>
      <w:marTop w:val="0"/>
      <w:marBottom w:val="0"/>
      <w:divBdr>
        <w:top w:val="none" w:sz="0" w:space="0" w:color="auto"/>
        <w:left w:val="none" w:sz="0" w:space="0" w:color="auto"/>
        <w:bottom w:val="none" w:sz="0" w:space="0" w:color="auto"/>
        <w:right w:val="none" w:sz="0" w:space="0" w:color="auto"/>
      </w:divBdr>
      <w:divsChild>
        <w:div w:id="167986914">
          <w:marLeft w:val="0"/>
          <w:marRight w:val="0"/>
          <w:marTop w:val="0"/>
          <w:marBottom w:val="0"/>
          <w:divBdr>
            <w:top w:val="none" w:sz="0" w:space="0" w:color="auto"/>
            <w:left w:val="none" w:sz="0" w:space="0" w:color="auto"/>
            <w:bottom w:val="none" w:sz="0" w:space="0" w:color="auto"/>
            <w:right w:val="none" w:sz="0" w:space="0" w:color="auto"/>
          </w:divBdr>
        </w:div>
        <w:div w:id="2045978200">
          <w:marLeft w:val="0"/>
          <w:marRight w:val="0"/>
          <w:marTop w:val="0"/>
          <w:marBottom w:val="0"/>
          <w:divBdr>
            <w:top w:val="none" w:sz="0" w:space="0" w:color="auto"/>
            <w:left w:val="none" w:sz="0" w:space="0" w:color="auto"/>
            <w:bottom w:val="none" w:sz="0" w:space="0" w:color="auto"/>
            <w:right w:val="none" w:sz="0" w:space="0" w:color="auto"/>
          </w:divBdr>
        </w:div>
      </w:divsChild>
    </w:div>
    <w:div w:id="45178931">
      <w:bodyDiv w:val="1"/>
      <w:marLeft w:val="0"/>
      <w:marRight w:val="0"/>
      <w:marTop w:val="0"/>
      <w:marBottom w:val="0"/>
      <w:divBdr>
        <w:top w:val="none" w:sz="0" w:space="0" w:color="auto"/>
        <w:left w:val="none" w:sz="0" w:space="0" w:color="auto"/>
        <w:bottom w:val="none" w:sz="0" w:space="0" w:color="auto"/>
        <w:right w:val="none" w:sz="0" w:space="0" w:color="auto"/>
      </w:divBdr>
    </w:div>
    <w:div w:id="64374643">
      <w:bodyDiv w:val="1"/>
      <w:marLeft w:val="0"/>
      <w:marRight w:val="0"/>
      <w:marTop w:val="0"/>
      <w:marBottom w:val="0"/>
      <w:divBdr>
        <w:top w:val="none" w:sz="0" w:space="0" w:color="auto"/>
        <w:left w:val="none" w:sz="0" w:space="0" w:color="auto"/>
        <w:bottom w:val="none" w:sz="0" w:space="0" w:color="auto"/>
        <w:right w:val="none" w:sz="0" w:space="0" w:color="auto"/>
      </w:divBdr>
    </w:div>
    <w:div w:id="328480357">
      <w:bodyDiv w:val="1"/>
      <w:marLeft w:val="0"/>
      <w:marRight w:val="0"/>
      <w:marTop w:val="0"/>
      <w:marBottom w:val="0"/>
      <w:divBdr>
        <w:top w:val="none" w:sz="0" w:space="0" w:color="auto"/>
        <w:left w:val="none" w:sz="0" w:space="0" w:color="auto"/>
        <w:bottom w:val="none" w:sz="0" w:space="0" w:color="auto"/>
        <w:right w:val="none" w:sz="0" w:space="0" w:color="auto"/>
      </w:divBdr>
      <w:divsChild>
        <w:div w:id="1369060930">
          <w:marLeft w:val="0"/>
          <w:marRight w:val="0"/>
          <w:marTop w:val="0"/>
          <w:marBottom w:val="0"/>
          <w:divBdr>
            <w:top w:val="none" w:sz="0" w:space="0" w:color="auto"/>
            <w:left w:val="none" w:sz="0" w:space="0" w:color="auto"/>
            <w:bottom w:val="none" w:sz="0" w:space="0" w:color="auto"/>
            <w:right w:val="none" w:sz="0" w:space="0" w:color="auto"/>
          </w:divBdr>
        </w:div>
      </w:divsChild>
    </w:div>
    <w:div w:id="379669078">
      <w:bodyDiv w:val="1"/>
      <w:marLeft w:val="0"/>
      <w:marRight w:val="0"/>
      <w:marTop w:val="0"/>
      <w:marBottom w:val="0"/>
      <w:divBdr>
        <w:top w:val="none" w:sz="0" w:space="0" w:color="auto"/>
        <w:left w:val="none" w:sz="0" w:space="0" w:color="auto"/>
        <w:bottom w:val="none" w:sz="0" w:space="0" w:color="auto"/>
        <w:right w:val="none" w:sz="0" w:space="0" w:color="auto"/>
      </w:divBdr>
    </w:div>
    <w:div w:id="628706385">
      <w:bodyDiv w:val="1"/>
      <w:marLeft w:val="0"/>
      <w:marRight w:val="0"/>
      <w:marTop w:val="0"/>
      <w:marBottom w:val="0"/>
      <w:divBdr>
        <w:top w:val="none" w:sz="0" w:space="0" w:color="auto"/>
        <w:left w:val="none" w:sz="0" w:space="0" w:color="auto"/>
        <w:bottom w:val="none" w:sz="0" w:space="0" w:color="auto"/>
        <w:right w:val="none" w:sz="0" w:space="0" w:color="auto"/>
      </w:divBdr>
    </w:div>
    <w:div w:id="705132934">
      <w:bodyDiv w:val="1"/>
      <w:marLeft w:val="0"/>
      <w:marRight w:val="0"/>
      <w:marTop w:val="0"/>
      <w:marBottom w:val="0"/>
      <w:divBdr>
        <w:top w:val="none" w:sz="0" w:space="0" w:color="auto"/>
        <w:left w:val="none" w:sz="0" w:space="0" w:color="auto"/>
        <w:bottom w:val="none" w:sz="0" w:space="0" w:color="auto"/>
        <w:right w:val="none" w:sz="0" w:space="0" w:color="auto"/>
      </w:divBdr>
    </w:div>
    <w:div w:id="838036039">
      <w:bodyDiv w:val="1"/>
      <w:marLeft w:val="0"/>
      <w:marRight w:val="0"/>
      <w:marTop w:val="0"/>
      <w:marBottom w:val="0"/>
      <w:divBdr>
        <w:top w:val="none" w:sz="0" w:space="0" w:color="auto"/>
        <w:left w:val="none" w:sz="0" w:space="0" w:color="auto"/>
        <w:bottom w:val="none" w:sz="0" w:space="0" w:color="auto"/>
        <w:right w:val="none" w:sz="0" w:space="0" w:color="auto"/>
      </w:divBdr>
    </w:div>
    <w:div w:id="873031978">
      <w:bodyDiv w:val="1"/>
      <w:marLeft w:val="0"/>
      <w:marRight w:val="0"/>
      <w:marTop w:val="0"/>
      <w:marBottom w:val="0"/>
      <w:divBdr>
        <w:top w:val="none" w:sz="0" w:space="0" w:color="auto"/>
        <w:left w:val="none" w:sz="0" w:space="0" w:color="auto"/>
        <w:bottom w:val="none" w:sz="0" w:space="0" w:color="auto"/>
        <w:right w:val="none" w:sz="0" w:space="0" w:color="auto"/>
      </w:divBdr>
      <w:divsChild>
        <w:div w:id="1086615311">
          <w:marLeft w:val="0"/>
          <w:marRight w:val="0"/>
          <w:marTop w:val="0"/>
          <w:marBottom w:val="0"/>
          <w:divBdr>
            <w:top w:val="none" w:sz="0" w:space="0" w:color="auto"/>
            <w:left w:val="none" w:sz="0" w:space="0" w:color="auto"/>
            <w:bottom w:val="none" w:sz="0" w:space="0" w:color="auto"/>
            <w:right w:val="none" w:sz="0" w:space="0" w:color="auto"/>
          </w:divBdr>
        </w:div>
      </w:divsChild>
    </w:div>
    <w:div w:id="964776091">
      <w:bodyDiv w:val="1"/>
      <w:marLeft w:val="0"/>
      <w:marRight w:val="0"/>
      <w:marTop w:val="0"/>
      <w:marBottom w:val="0"/>
      <w:divBdr>
        <w:top w:val="none" w:sz="0" w:space="0" w:color="auto"/>
        <w:left w:val="none" w:sz="0" w:space="0" w:color="auto"/>
        <w:bottom w:val="none" w:sz="0" w:space="0" w:color="auto"/>
        <w:right w:val="none" w:sz="0" w:space="0" w:color="auto"/>
      </w:divBdr>
      <w:divsChild>
        <w:div w:id="615336334">
          <w:marLeft w:val="0"/>
          <w:marRight w:val="0"/>
          <w:marTop w:val="0"/>
          <w:marBottom w:val="0"/>
          <w:divBdr>
            <w:top w:val="none" w:sz="0" w:space="0" w:color="auto"/>
            <w:left w:val="none" w:sz="0" w:space="0" w:color="auto"/>
            <w:bottom w:val="none" w:sz="0" w:space="0" w:color="auto"/>
            <w:right w:val="none" w:sz="0" w:space="0" w:color="auto"/>
          </w:divBdr>
        </w:div>
        <w:div w:id="1788816675">
          <w:marLeft w:val="0"/>
          <w:marRight w:val="0"/>
          <w:marTop w:val="0"/>
          <w:marBottom w:val="0"/>
          <w:divBdr>
            <w:top w:val="none" w:sz="0" w:space="0" w:color="auto"/>
            <w:left w:val="none" w:sz="0" w:space="0" w:color="auto"/>
            <w:bottom w:val="none" w:sz="0" w:space="0" w:color="auto"/>
            <w:right w:val="none" w:sz="0" w:space="0" w:color="auto"/>
          </w:divBdr>
        </w:div>
      </w:divsChild>
    </w:div>
    <w:div w:id="1071850897">
      <w:bodyDiv w:val="1"/>
      <w:marLeft w:val="0"/>
      <w:marRight w:val="0"/>
      <w:marTop w:val="0"/>
      <w:marBottom w:val="0"/>
      <w:divBdr>
        <w:top w:val="none" w:sz="0" w:space="0" w:color="auto"/>
        <w:left w:val="none" w:sz="0" w:space="0" w:color="auto"/>
        <w:bottom w:val="none" w:sz="0" w:space="0" w:color="auto"/>
        <w:right w:val="none" w:sz="0" w:space="0" w:color="auto"/>
      </w:divBdr>
      <w:divsChild>
        <w:div w:id="493644135">
          <w:marLeft w:val="0"/>
          <w:marRight w:val="0"/>
          <w:marTop w:val="0"/>
          <w:marBottom w:val="0"/>
          <w:divBdr>
            <w:top w:val="none" w:sz="0" w:space="0" w:color="auto"/>
            <w:left w:val="none" w:sz="0" w:space="0" w:color="auto"/>
            <w:bottom w:val="none" w:sz="0" w:space="0" w:color="auto"/>
            <w:right w:val="none" w:sz="0" w:space="0" w:color="auto"/>
          </w:divBdr>
        </w:div>
        <w:div w:id="1808160371">
          <w:marLeft w:val="0"/>
          <w:marRight w:val="0"/>
          <w:marTop w:val="0"/>
          <w:marBottom w:val="0"/>
          <w:divBdr>
            <w:top w:val="none" w:sz="0" w:space="0" w:color="auto"/>
            <w:left w:val="none" w:sz="0" w:space="0" w:color="auto"/>
            <w:bottom w:val="none" w:sz="0" w:space="0" w:color="auto"/>
            <w:right w:val="none" w:sz="0" w:space="0" w:color="auto"/>
          </w:divBdr>
        </w:div>
      </w:divsChild>
    </w:div>
    <w:div w:id="1145782718">
      <w:bodyDiv w:val="1"/>
      <w:marLeft w:val="0"/>
      <w:marRight w:val="0"/>
      <w:marTop w:val="0"/>
      <w:marBottom w:val="0"/>
      <w:divBdr>
        <w:top w:val="none" w:sz="0" w:space="0" w:color="auto"/>
        <w:left w:val="none" w:sz="0" w:space="0" w:color="auto"/>
        <w:bottom w:val="none" w:sz="0" w:space="0" w:color="auto"/>
        <w:right w:val="none" w:sz="0" w:space="0" w:color="auto"/>
      </w:divBdr>
      <w:divsChild>
        <w:div w:id="475296377">
          <w:marLeft w:val="0"/>
          <w:marRight w:val="0"/>
          <w:marTop w:val="0"/>
          <w:marBottom w:val="0"/>
          <w:divBdr>
            <w:top w:val="none" w:sz="0" w:space="0" w:color="auto"/>
            <w:left w:val="none" w:sz="0" w:space="0" w:color="auto"/>
            <w:bottom w:val="none" w:sz="0" w:space="0" w:color="auto"/>
            <w:right w:val="none" w:sz="0" w:space="0" w:color="auto"/>
          </w:divBdr>
        </w:div>
        <w:div w:id="2082016151">
          <w:marLeft w:val="0"/>
          <w:marRight w:val="0"/>
          <w:marTop w:val="0"/>
          <w:marBottom w:val="0"/>
          <w:divBdr>
            <w:top w:val="none" w:sz="0" w:space="0" w:color="auto"/>
            <w:left w:val="none" w:sz="0" w:space="0" w:color="auto"/>
            <w:bottom w:val="none" w:sz="0" w:space="0" w:color="auto"/>
            <w:right w:val="none" w:sz="0" w:space="0" w:color="auto"/>
          </w:divBdr>
        </w:div>
      </w:divsChild>
    </w:div>
    <w:div w:id="1204518347">
      <w:bodyDiv w:val="1"/>
      <w:marLeft w:val="0"/>
      <w:marRight w:val="0"/>
      <w:marTop w:val="0"/>
      <w:marBottom w:val="0"/>
      <w:divBdr>
        <w:top w:val="none" w:sz="0" w:space="0" w:color="auto"/>
        <w:left w:val="none" w:sz="0" w:space="0" w:color="auto"/>
        <w:bottom w:val="none" w:sz="0" w:space="0" w:color="auto"/>
        <w:right w:val="none" w:sz="0" w:space="0" w:color="auto"/>
      </w:divBdr>
      <w:divsChild>
        <w:div w:id="1408069792">
          <w:marLeft w:val="0"/>
          <w:marRight w:val="0"/>
          <w:marTop w:val="0"/>
          <w:marBottom w:val="0"/>
          <w:divBdr>
            <w:top w:val="none" w:sz="0" w:space="0" w:color="auto"/>
            <w:left w:val="none" w:sz="0" w:space="0" w:color="auto"/>
            <w:bottom w:val="none" w:sz="0" w:space="0" w:color="auto"/>
            <w:right w:val="none" w:sz="0" w:space="0" w:color="auto"/>
          </w:divBdr>
        </w:div>
      </w:divsChild>
    </w:div>
    <w:div w:id="1286503845">
      <w:bodyDiv w:val="1"/>
      <w:marLeft w:val="0"/>
      <w:marRight w:val="0"/>
      <w:marTop w:val="0"/>
      <w:marBottom w:val="0"/>
      <w:divBdr>
        <w:top w:val="none" w:sz="0" w:space="0" w:color="auto"/>
        <w:left w:val="none" w:sz="0" w:space="0" w:color="auto"/>
        <w:bottom w:val="none" w:sz="0" w:space="0" w:color="auto"/>
        <w:right w:val="none" w:sz="0" w:space="0" w:color="auto"/>
      </w:divBdr>
      <w:divsChild>
        <w:div w:id="241380547">
          <w:marLeft w:val="0"/>
          <w:marRight w:val="0"/>
          <w:marTop w:val="0"/>
          <w:marBottom w:val="0"/>
          <w:divBdr>
            <w:top w:val="none" w:sz="0" w:space="0" w:color="auto"/>
            <w:left w:val="none" w:sz="0" w:space="0" w:color="auto"/>
            <w:bottom w:val="none" w:sz="0" w:space="0" w:color="auto"/>
            <w:right w:val="none" w:sz="0" w:space="0" w:color="auto"/>
          </w:divBdr>
        </w:div>
      </w:divsChild>
    </w:div>
    <w:div w:id="1310405949">
      <w:bodyDiv w:val="1"/>
      <w:marLeft w:val="0"/>
      <w:marRight w:val="0"/>
      <w:marTop w:val="0"/>
      <w:marBottom w:val="0"/>
      <w:divBdr>
        <w:top w:val="none" w:sz="0" w:space="0" w:color="auto"/>
        <w:left w:val="none" w:sz="0" w:space="0" w:color="auto"/>
        <w:bottom w:val="none" w:sz="0" w:space="0" w:color="auto"/>
        <w:right w:val="none" w:sz="0" w:space="0" w:color="auto"/>
      </w:divBdr>
    </w:div>
    <w:div w:id="1313754917">
      <w:bodyDiv w:val="1"/>
      <w:marLeft w:val="0"/>
      <w:marRight w:val="0"/>
      <w:marTop w:val="0"/>
      <w:marBottom w:val="0"/>
      <w:divBdr>
        <w:top w:val="none" w:sz="0" w:space="0" w:color="auto"/>
        <w:left w:val="none" w:sz="0" w:space="0" w:color="auto"/>
        <w:bottom w:val="none" w:sz="0" w:space="0" w:color="auto"/>
        <w:right w:val="none" w:sz="0" w:space="0" w:color="auto"/>
      </w:divBdr>
    </w:div>
    <w:div w:id="1370258430">
      <w:bodyDiv w:val="1"/>
      <w:marLeft w:val="0"/>
      <w:marRight w:val="0"/>
      <w:marTop w:val="0"/>
      <w:marBottom w:val="0"/>
      <w:divBdr>
        <w:top w:val="none" w:sz="0" w:space="0" w:color="auto"/>
        <w:left w:val="none" w:sz="0" w:space="0" w:color="auto"/>
        <w:bottom w:val="none" w:sz="0" w:space="0" w:color="auto"/>
        <w:right w:val="none" w:sz="0" w:space="0" w:color="auto"/>
      </w:divBdr>
      <w:divsChild>
        <w:div w:id="947348559">
          <w:marLeft w:val="0"/>
          <w:marRight w:val="0"/>
          <w:marTop w:val="0"/>
          <w:marBottom w:val="0"/>
          <w:divBdr>
            <w:top w:val="none" w:sz="0" w:space="0" w:color="auto"/>
            <w:left w:val="none" w:sz="0" w:space="0" w:color="auto"/>
            <w:bottom w:val="none" w:sz="0" w:space="0" w:color="auto"/>
            <w:right w:val="none" w:sz="0" w:space="0" w:color="auto"/>
          </w:divBdr>
        </w:div>
      </w:divsChild>
    </w:div>
    <w:div w:id="1601647457">
      <w:bodyDiv w:val="1"/>
      <w:marLeft w:val="0"/>
      <w:marRight w:val="0"/>
      <w:marTop w:val="0"/>
      <w:marBottom w:val="0"/>
      <w:divBdr>
        <w:top w:val="none" w:sz="0" w:space="0" w:color="auto"/>
        <w:left w:val="none" w:sz="0" w:space="0" w:color="auto"/>
        <w:bottom w:val="none" w:sz="0" w:space="0" w:color="auto"/>
        <w:right w:val="none" w:sz="0" w:space="0" w:color="auto"/>
      </w:divBdr>
    </w:div>
    <w:div w:id="1649244673">
      <w:bodyDiv w:val="1"/>
      <w:marLeft w:val="0"/>
      <w:marRight w:val="0"/>
      <w:marTop w:val="0"/>
      <w:marBottom w:val="0"/>
      <w:divBdr>
        <w:top w:val="none" w:sz="0" w:space="0" w:color="auto"/>
        <w:left w:val="none" w:sz="0" w:space="0" w:color="auto"/>
        <w:bottom w:val="none" w:sz="0" w:space="0" w:color="auto"/>
        <w:right w:val="none" w:sz="0" w:space="0" w:color="auto"/>
      </w:divBdr>
      <w:divsChild>
        <w:div w:id="124662513">
          <w:marLeft w:val="0"/>
          <w:marRight w:val="0"/>
          <w:marTop w:val="0"/>
          <w:marBottom w:val="0"/>
          <w:divBdr>
            <w:top w:val="none" w:sz="0" w:space="0" w:color="auto"/>
            <w:left w:val="none" w:sz="0" w:space="0" w:color="auto"/>
            <w:bottom w:val="none" w:sz="0" w:space="0" w:color="auto"/>
            <w:right w:val="none" w:sz="0" w:space="0" w:color="auto"/>
          </w:divBdr>
        </w:div>
      </w:divsChild>
    </w:div>
    <w:div w:id="1755086329">
      <w:bodyDiv w:val="1"/>
      <w:marLeft w:val="0"/>
      <w:marRight w:val="0"/>
      <w:marTop w:val="0"/>
      <w:marBottom w:val="0"/>
      <w:divBdr>
        <w:top w:val="none" w:sz="0" w:space="0" w:color="auto"/>
        <w:left w:val="none" w:sz="0" w:space="0" w:color="auto"/>
        <w:bottom w:val="none" w:sz="0" w:space="0" w:color="auto"/>
        <w:right w:val="none" w:sz="0" w:space="0" w:color="auto"/>
      </w:divBdr>
      <w:divsChild>
        <w:div w:id="1505629875">
          <w:marLeft w:val="0"/>
          <w:marRight w:val="0"/>
          <w:marTop w:val="0"/>
          <w:marBottom w:val="0"/>
          <w:divBdr>
            <w:top w:val="none" w:sz="0" w:space="0" w:color="auto"/>
            <w:left w:val="none" w:sz="0" w:space="0" w:color="auto"/>
            <w:bottom w:val="none" w:sz="0" w:space="0" w:color="auto"/>
            <w:right w:val="none" w:sz="0" w:space="0" w:color="auto"/>
          </w:divBdr>
        </w:div>
      </w:divsChild>
    </w:div>
    <w:div w:id="1778258112">
      <w:bodyDiv w:val="1"/>
      <w:marLeft w:val="0"/>
      <w:marRight w:val="0"/>
      <w:marTop w:val="0"/>
      <w:marBottom w:val="0"/>
      <w:divBdr>
        <w:top w:val="none" w:sz="0" w:space="0" w:color="auto"/>
        <w:left w:val="none" w:sz="0" w:space="0" w:color="auto"/>
        <w:bottom w:val="none" w:sz="0" w:space="0" w:color="auto"/>
        <w:right w:val="none" w:sz="0" w:space="0" w:color="auto"/>
      </w:divBdr>
      <w:divsChild>
        <w:div w:id="1757089552">
          <w:marLeft w:val="0"/>
          <w:marRight w:val="0"/>
          <w:marTop w:val="0"/>
          <w:marBottom w:val="0"/>
          <w:divBdr>
            <w:top w:val="none" w:sz="0" w:space="0" w:color="auto"/>
            <w:left w:val="none" w:sz="0" w:space="0" w:color="auto"/>
            <w:bottom w:val="none" w:sz="0" w:space="0" w:color="auto"/>
            <w:right w:val="none" w:sz="0" w:space="0" w:color="auto"/>
          </w:divBdr>
        </w:div>
      </w:divsChild>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 w:id="2021808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C1C48F-5835-42FF-8BC0-EDAE947E0A7D}">
  <ds:schemaRefs>
    <ds:schemaRef ds:uri="http://schemas.openxmlformats.org/officeDocument/2006/bibliography"/>
  </ds:schemaRefs>
</ds:datastoreItem>
</file>

<file path=docMetadata/LabelInfo.xml><?xml version="1.0" encoding="utf-8"?>
<clbl:labelList xmlns:clbl="http://schemas.microsoft.com/office/2020/mipLabelMetadata">
  <clbl:label id="{42dc8b0f-4759-4afe-9348-41952eeaf98b}" enabled="0" method="" siteId="{42dc8b0f-4759-4afe-9348-41952eeaf98b}" removed="1"/>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586</Words>
  <Characters>3696</Characters>
  <Application>Microsoft Office Word</Application>
  <DocSecurity>2</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4274</CharactersWithSpaces>
  <SharedDoc>false</SharedDoc>
  <HLinks>
    <vt:vector size="6" baseType="variant">
      <vt:variant>
        <vt:i4>5832749</vt:i4>
      </vt:variant>
      <vt:variant>
        <vt:i4>0</vt:i4>
      </vt:variant>
      <vt:variant>
        <vt:i4>0</vt:i4>
      </vt:variant>
      <vt:variant>
        <vt:i4>5</vt:i4>
      </vt:variant>
      <vt:variant>
        <vt:lpwstr>mailto:uidr2368@automotive-wan.com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2026-01-02T13:46:00Z</dcterms:created>
  <dcterms:modified xsi:type="dcterms:W3CDTF">2026-01-02T16:30:00Z</dcterms:modified>
</cp:coreProperties>
</file>